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D00307" w:rsidRPr="003224CA" w:rsidTr="00CE68B2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DEB">
              <w:rPr>
                <w:rFonts w:ascii="Times New Roman" w:hAnsi="Times New Roman"/>
                <w:b/>
              </w:rPr>
              <w:t>ул</w:t>
            </w:r>
            <w:proofErr w:type="gramStart"/>
            <w:r w:rsidRPr="00061DEB">
              <w:rPr>
                <w:rFonts w:ascii="Times New Roman" w:hAnsi="Times New Roman"/>
                <w:b/>
              </w:rPr>
              <w:t>.К</w:t>
            </w:r>
            <w:proofErr w:type="gramEnd"/>
            <w:r w:rsidRPr="00061DEB">
              <w:rPr>
                <w:rFonts w:ascii="Times New Roman" w:hAnsi="Times New Roman"/>
                <w:b/>
              </w:rPr>
              <w:t>раснооктябрьская</w:t>
            </w:r>
            <w:proofErr w:type="spellEnd"/>
            <w:r w:rsidRPr="00061DEB">
              <w:rPr>
                <w:rFonts w:ascii="Times New Roman" w:hAnsi="Times New Roman"/>
                <w:b/>
              </w:rPr>
              <w:t>, 34,а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30275" cy="88265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DEB">
              <w:rPr>
                <w:rFonts w:ascii="Times New Roman" w:hAnsi="Times New Roman"/>
                <w:b/>
              </w:rPr>
              <w:t>Муниципальнэ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образованиеу</w:t>
            </w:r>
            <w:proofErr w:type="spellEnd"/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 xml:space="preserve">“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Джыракъые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къоджэ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 псэуп1э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 xml:space="preserve">385461,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къ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Джыракъый</w:t>
            </w:r>
            <w:proofErr w:type="spellEnd"/>
            <w:r w:rsidRPr="00061DEB">
              <w:rPr>
                <w:rFonts w:ascii="Times New Roman" w:hAnsi="Times New Roman"/>
                <w:b/>
              </w:rPr>
              <w:t>,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DEB">
              <w:rPr>
                <w:rFonts w:ascii="Times New Roman" w:hAnsi="Times New Roman"/>
                <w:b/>
              </w:rPr>
              <w:t>ур</w:t>
            </w:r>
            <w:proofErr w:type="gramStart"/>
            <w:r w:rsidRPr="00061DEB">
              <w:rPr>
                <w:rFonts w:ascii="Times New Roman" w:hAnsi="Times New Roman"/>
                <w:b/>
              </w:rPr>
              <w:t>.К</w:t>
            </w:r>
            <w:proofErr w:type="gramEnd"/>
            <w:r w:rsidRPr="00061DEB">
              <w:rPr>
                <w:rFonts w:ascii="Times New Roman" w:hAnsi="Times New Roman"/>
                <w:b/>
              </w:rPr>
              <w:t>раснооктябрьск</w:t>
            </w:r>
            <w:proofErr w:type="spellEnd"/>
            <w:r w:rsidRPr="00061DEB">
              <w:rPr>
                <w:rFonts w:ascii="Times New Roman" w:hAnsi="Times New Roman"/>
                <w:b/>
              </w:rPr>
              <w:t>, 34, а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D00307" w:rsidRDefault="00D00307" w:rsidP="00D00307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ПРОЕКТ</w:t>
      </w:r>
    </w:p>
    <w:p w:rsidR="00D00307" w:rsidRPr="00177A2D" w:rsidRDefault="00D00307" w:rsidP="00D00307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77A2D">
        <w:rPr>
          <w:rFonts w:eastAsia="Times New Roman"/>
          <w:b/>
          <w:bCs/>
          <w:sz w:val="26"/>
          <w:szCs w:val="26"/>
          <w:lang w:eastAsia="ru-RU"/>
        </w:rPr>
        <w:t>ПОСТАНОВЛЕНИЕ</w:t>
      </w:r>
    </w:p>
    <w:p w:rsidR="00D00307" w:rsidRPr="00177A2D" w:rsidRDefault="00D00307" w:rsidP="00D00307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lang w:eastAsia="zh-CN"/>
        </w:rPr>
      </w:pPr>
      <w:r w:rsidRPr="00177A2D">
        <w:rPr>
          <w:rFonts w:eastAsia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D00307" w:rsidRPr="00177A2D" w:rsidRDefault="00D00307" w:rsidP="00D00307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lang w:eastAsia="zh-CN"/>
        </w:rPr>
      </w:pPr>
      <w:r w:rsidRPr="00177A2D">
        <w:rPr>
          <w:rFonts w:eastAsia="Times New Roman"/>
          <w:b/>
          <w:sz w:val="26"/>
          <w:szCs w:val="26"/>
          <w:lang w:eastAsia="zh-CN"/>
        </w:rPr>
        <w:t>«</w:t>
      </w:r>
      <w:r>
        <w:rPr>
          <w:rFonts w:eastAsia="Times New Roman"/>
          <w:b/>
          <w:sz w:val="26"/>
          <w:szCs w:val="26"/>
          <w:lang w:eastAsia="zh-CN"/>
        </w:rPr>
        <w:t>Джерокай</w:t>
      </w:r>
      <w:r w:rsidRPr="00177A2D">
        <w:rPr>
          <w:rFonts w:eastAsia="Times New Roman"/>
          <w:b/>
          <w:sz w:val="26"/>
          <w:szCs w:val="26"/>
          <w:lang w:eastAsia="zh-CN"/>
        </w:rPr>
        <w:t>ское сельское поселение»</w:t>
      </w:r>
      <w:r w:rsidRPr="00177A2D">
        <w:rPr>
          <w:rFonts w:eastAsia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D00307" w:rsidRPr="00177A2D" w:rsidRDefault="00D00307" w:rsidP="00D00307">
      <w:pPr>
        <w:spacing w:after="0" w:line="240" w:lineRule="auto"/>
        <w:rPr>
          <w:rFonts w:eastAsia="Times New Roman"/>
          <w:color w:val="0D0D0D"/>
          <w:sz w:val="26"/>
          <w:szCs w:val="26"/>
          <w:lang w:eastAsia="ru-RU"/>
        </w:rPr>
      </w:pPr>
    </w:p>
    <w:p w:rsidR="00D00307" w:rsidRDefault="00D00307" w:rsidP="00D00307">
      <w:pPr>
        <w:spacing w:after="0" w:line="240" w:lineRule="auto"/>
        <w:rPr>
          <w:rFonts w:eastAsia="Times New Roman"/>
          <w:color w:val="0D0D0D"/>
          <w:szCs w:val="28"/>
          <w:lang w:eastAsia="ru-RU"/>
        </w:rPr>
      </w:pPr>
      <w:r w:rsidRPr="00177A2D">
        <w:rPr>
          <w:rFonts w:eastAsia="Times New Roman"/>
          <w:color w:val="0D0D0D"/>
          <w:szCs w:val="28"/>
          <w:lang w:eastAsia="ru-RU"/>
        </w:rPr>
        <w:t xml:space="preserve"> От </w:t>
      </w:r>
      <w:r>
        <w:rPr>
          <w:rFonts w:eastAsia="Times New Roman"/>
          <w:color w:val="0D0D0D"/>
          <w:szCs w:val="28"/>
          <w:lang w:eastAsia="ru-RU"/>
        </w:rPr>
        <w:t xml:space="preserve">               </w:t>
      </w:r>
      <w:r w:rsidRPr="00177A2D">
        <w:rPr>
          <w:rFonts w:eastAsia="Times New Roman"/>
          <w:color w:val="0D0D0D"/>
          <w:szCs w:val="28"/>
          <w:lang w:eastAsia="ru-RU"/>
        </w:rPr>
        <w:t>г. №</w:t>
      </w:r>
      <w:r>
        <w:rPr>
          <w:rFonts w:eastAsia="Times New Roman"/>
          <w:color w:val="0D0D0D"/>
          <w:szCs w:val="28"/>
          <w:lang w:eastAsia="ru-RU"/>
        </w:rPr>
        <w:t xml:space="preserve"> </w:t>
      </w:r>
      <w:r w:rsidRPr="00177A2D">
        <w:rPr>
          <w:rFonts w:eastAsia="Times New Roman"/>
          <w:color w:val="0D0D0D"/>
          <w:szCs w:val="28"/>
          <w:lang w:eastAsia="ru-RU"/>
        </w:rPr>
        <w:t xml:space="preserve">                                               </w:t>
      </w:r>
      <w:r>
        <w:rPr>
          <w:rFonts w:eastAsia="Times New Roman"/>
          <w:color w:val="0D0D0D"/>
          <w:szCs w:val="28"/>
          <w:lang w:eastAsia="ru-RU"/>
        </w:rPr>
        <w:t xml:space="preserve">                               </w:t>
      </w:r>
      <w:proofErr w:type="spellStart"/>
      <w:r w:rsidRPr="00177A2D">
        <w:rPr>
          <w:rFonts w:eastAsia="Times New Roman"/>
          <w:color w:val="0D0D0D"/>
          <w:szCs w:val="28"/>
          <w:lang w:eastAsia="ru-RU"/>
        </w:rPr>
        <w:t>а</w:t>
      </w:r>
      <w:proofErr w:type="gramStart"/>
      <w:r w:rsidRPr="00177A2D">
        <w:rPr>
          <w:rFonts w:eastAsia="Times New Roman"/>
          <w:color w:val="0D0D0D"/>
          <w:szCs w:val="28"/>
          <w:lang w:eastAsia="ru-RU"/>
        </w:rPr>
        <w:t>.</w:t>
      </w:r>
      <w:r>
        <w:rPr>
          <w:rFonts w:eastAsia="Times New Roman"/>
          <w:color w:val="0D0D0D"/>
          <w:szCs w:val="28"/>
          <w:lang w:eastAsia="ru-RU"/>
        </w:rPr>
        <w:t>Д</w:t>
      </w:r>
      <w:proofErr w:type="gramEnd"/>
      <w:r>
        <w:rPr>
          <w:rFonts w:eastAsia="Times New Roman"/>
          <w:color w:val="0D0D0D"/>
          <w:szCs w:val="28"/>
          <w:lang w:eastAsia="ru-RU"/>
        </w:rPr>
        <w:t>жерокай</w:t>
      </w:r>
      <w:proofErr w:type="spellEnd"/>
    </w:p>
    <w:p w:rsidR="00A010F2" w:rsidRDefault="00A010F2" w:rsidP="00D00307">
      <w:pPr>
        <w:shd w:val="clear" w:color="auto" w:fill="FFFFFF"/>
        <w:spacing w:after="0" w:line="240" w:lineRule="auto"/>
        <w:textAlignment w:val="baseline"/>
        <w:outlineLvl w:val="0"/>
        <w:rPr>
          <w:szCs w:val="28"/>
        </w:rPr>
      </w:pPr>
    </w:p>
    <w:p w:rsidR="00A010F2" w:rsidRDefault="00A010F2" w:rsidP="001E2C54">
      <w:pPr>
        <w:spacing w:after="0" w:line="240" w:lineRule="auto"/>
        <w:jc w:val="center"/>
      </w:pPr>
      <w:r>
        <w:t>О мерах по реализации части 65.1 ста</w:t>
      </w:r>
      <w:bookmarkStart w:id="0" w:name="_GoBack"/>
      <w:bookmarkEnd w:id="0"/>
      <w:r>
        <w:t>тьи 112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3826A7">
        <w:t>»</w:t>
      </w:r>
    </w:p>
    <w:p w:rsidR="003D3FAF" w:rsidRDefault="003D3FAF" w:rsidP="001E2C54">
      <w:pPr>
        <w:spacing w:after="0" w:line="240" w:lineRule="auto"/>
        <w:jc w:val="both"/>
      </w:pPr>
    </w:p>
    <w:p w:rsidR="003D3FAF" w:rsidRDefault="003D3FAF" w:rsidP="001E2C54">
      <w:pPr>
        <w:spacing w:after="0" w:line="240" w:lineRule="auto"/>
        <w:jc w:val="both"/>
      </w:pPr>
    </w:p>
    <w:p w:rsidR="003D3FAF" w:rsidRDefault="00A010F2" w:rsidP="001E2C54">
      <w:pPr>
        <w:spacing w:after="0" w:line="240" w:lineRule="auto"/>
        <w:jc w:val="both"/>
      </w:pPr>
      <w:r>
        <w:t xml:space="preserve">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</w:t>
      </w:r>
    </w:p>
    <w:p w:rsidR="003D3FAF" w:rsidRDefault="003D3FAF" w:rsidP="001E2C54">
      <w:pPr>
        <w:spacing w:after="0" w:line="240" w:lineRule="auto"/>
        <w:jc w:val="both"/>
      </w:pPr>
    </w:p>
    <w:p w:rsidR="001E2C54" w:rsidRDefault="003D3FAF" w:rsidP="001E2C54">
      <w:pPr>
        <w:spacing w:after="0" w:line="240" w:lineRule="auto"/>
        <w:jc w:val="center"/>
      </w:pPr>
      <w:proofErr w:type="gramStart"/>
      <w:r w:rsidRPr="003D3FAF">
        <w:t>п</w:t>
      </w:r>
      <w:proofErr w:type="gramEnd"/>
      <w:r w:rsidRPr="003D3FAF">
        <w:t xml:space="preserve"> о с т а н о в л я ю:</w:t>
      </w:r>
    </w:p>
    <w:p w:rsidR="003D3FAF" w:rsidRDefault="003D3FAF" w:rsidP="001E2C54">
      <w:pPr>
        <w:spacing w:after="0" w:line="240" w:lineRule="auto"/>
        <w:jc w:val="center"/>
      </w:pPr>
    </w:p>
    <w:p w:rsidR="003826A7" w:rsidRDefault="003D3FAF" w:rsidP="001E2C54">
      <w:pPr>
        <w:spacing w:after="0" w:line="240" w:lineRule="auto"/>
        <w:ind w:firstLine="720"/>
        <w:jc w:val="both"/>
      </w:pPr>
      <w:r>
        <w:t>1</w:t>
      </w:r>
      <w:r w:rsidR="003826A7" w:rsidRPr="00AE3A23">
        <w:t xml:space="preserve">. </w:t>
      </w:r>
      <w:r w:rsidR="003826A7">
        <w:t>Установить что:</w:t>
      </w:r>
    </w:p>
    <w:p w:rsidR="003826A7" w:rsidRDefault="003826A7" w:rsidP="001E2C54">
      <w:pPr>
        <w:spacing w:after="0" w:line="240" w:lineRule="auto"/>
        <w:ind w:firstLine="720"/>
        <w:jc w:val="both"/>
      </w:pPr>
      <w:proofErr w:type="gramStart"/>
      <w:r>
        <w:t xml:space="preserve">1) изменение по соглашению сторон существенных условий контракта на закупку товаров, работ, услуг для нужд муниципального образования </w:t>
      </w:r>
      <w:r w:rsidR="003D3FAF" w:rsidRPr="003D3FAF">
        <w:t>«Джерокайское сельское поселение»</w:t>
      </w:r>
      <w:r>
        <w:t xml:space="preserve">  (далее -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распоряжения Администрации муниципального образования </w:t>
      </w:r>
      <w:r w:rsidR="003D3FAF" w:rsidRPr="003D3FAF">
        <w:t>«Джерокайское сельское поселение»</w:t>
      </w:r>
      <w:r>
        <w:t xml:space="preserve"> в пределах невыполненных обязательств</w:t>
      </w:r>
      <w:proofErr w:type="gramEnd"/>
      <w:r>
        <w:t xml:space="preserve"> по контракту на дату поступления обращения поставщика (подрядчика, исполнителя) о необходимости изменения существенных условий контракта; 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2) изменение цены контракта осуществляется в </w:t>
      </w:r>
      <w:proofErr w:type="gramStart"/>
      <w:r>
        <w:t>пределах</w:t>
      </w:r>
      <w:proofErr w:type="gramEnd"/>
      <w:r>
        <w:t xml:space="preserve">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3826A7" w:rsidRDefault="003D3FAF" w:rsidP="001E2C54">
      <w:pPr>
        <w:spacing w:after="0" w:line="240" w:lineRule="auto"/>
        <w:ind w:firstLine="720"/>
        <w:jc w:val="both"/>
      </w:pPr>
      <w:proofErr w:type="gramStart"/>
      <w:r>
        <w:t>2.</w:t>
      </w:r>
      <w:r w:rsidR="003826A7">
        <w:t xml:space="preserve">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</w:t>
      </w:r>
      <w:r w:rsidR="003826A7">
        <w:lastRenderedPageBreak/>
        <w:t>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контракта, направляет в Администраци</w:t>
      </w:r>
      <w:r>
        <w:t>ю</w:t>
      </w:r>
      <w:r w:rsidR="003826A7">
        <w:t xml:space="preserve"> муниципального образования </w:t>
      </w:r>
      <w:r w:rsidRPr="003D3FAF">
        <w:t>«Джерокайское сельское поселение»</w:t>
      </w:r>
      <w:r w:rsidR="003826A7">
        <w:t>, в ведении которого он</w:t>
      </w:r>
      <w:proofErr w:type="gramEnd"/>
      <w:r w:rsidR="003826A7">
        <w:t xml:space="preserve"> находится, предложение об изменении существенных условий контракта (далее - предложение) с приложением следующих документов: 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1)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года                                  № 44-ФЗ «О контрактной системе в сфере закупок товаров, работ, услуг для обеспечения государственных и муниципальных нужд», а также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 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2)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3) копии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4) проекта дополнительного соглашения об изменении существенных условий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5)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proofErr w:type="gramStart"/>
      <w:r>
        <w:t>6) обоснования предлагаемой цены контракта в соответствии с положениями, установленными для обоснования начальной (максимальной) цены контракта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Федерации от 2 октября 2013 года№ 567 «Об утверждении Методических рекомендаций по применению методов определения начальной (максимальной) цены контракта, цены</w:t>
      </w:r>
      <w:proofErr w:type="gramEnd"/>
      <w:r>
        <w:t xml:space="preserve"> контракта, заключаемого с единственным поставщиком (подрядчиком, исполнителем)» (в случае изменения цены контракта).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3</w:t>
      </w:r>
      <w:r w:rsidR="003826A7">
        <w:t>. Администраци</w:t>
      </w:r>
      <w:r>
        <w:t>я</w:t>
      </w:r>
      <w:r w:rsidR="003826A7">
        <w:t xml:space="preserve"> муниципального образования </w:t>
      </w:r>
      <w:r w:rsidRPr="003D3FAF">
        <w:t>«Джерокайское сельское поселение»</w:t>
      </w:r>
      <w:r w:rsidR="003826A7">
        <w:t xml:space="preserve">, </w:t>
      </w:r>
      <w:r>
        <w:t>в</w:t>
      </w:r>
      <w:r w:rsidR="003826A7">
        <w:t xml:space="preserve"> течение 3 рабочих дней со дня поступления предложения и документов, указанных в пункте </w:t>
      </w:r>
      <w:r>
        <w:t>2</w:t>
      </w:r>
      <w:r w:rsidR="003826A7">
        <w:t>настоящего постановления: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1) рассматривает предложение и документы, указанные в пункте </w:t>
      </w:r>
      <w:r w:rsidR="003D3FAF">
        <w:t>2</w:t>
      </w:r>
      <w:r>
        <w:t>настоящего постановления;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2) готовит и вносит на рассмотрение Главе муниципального образования </w:t>
      </w:r>
      <w:r w:rsidR="003D3FAF" w:rsidRPr="003D3FAF">
        <w:t>«Джерокайское сельское поселение»</w:t>
      </w:r>
      <w:r>
        <w:t xml:space="preserve"> проект распоряжения Администрации муниципального образования </w:t>
      </w:r>
      <w:r w:rsidR="003D3FAF" w:rsidRPr="003D3FAF">
        <w:t>«Джерокайское сельское поселение»</w:t>
      </w:r>
      <w:r>
        <w:t xml:space="preserve"> об изменении существенных условий контракта с приложением следующих документов: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lastRenderedPageBreak/>
        <w:t>а)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контракта;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4</w:t>
      </w:r>
      <w:r w:rsidR="003826A7">
        <w:t>. В случае если заказчиком является Администраци</w:t>
      </w:r>
      <w:r>
        <w:t>я</w:t>
      </w:r>
      <w:r w:rsidR="003826A7">
        <w:t xml:space="preserve"> муниципального образования </w:t>
      </w:r>
      <w:r w:rsidRPr="003D3FAF">
        <w:t>«Джерокайское сельское поселение»</w:t>
      </w:r>
      <w:r w:rsidR="003826A7">
        <w:t xml:space="preserve">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пунктом </w:t>
      </w:r>
      <w:r>
        <w:t>2</w:t>
      </w:r>
      <w:r w:rsidR="003826A7">
        <w:t xml:space="preserve"> настоящего постановления, в течение 3 рабочих дней со дня поступления такого обращения: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1) готовит: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а) обоснование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года                        № 44-ФЗ «О контрактной системе в сфере закупок товаров, работ, услуг для обеспечения государственных и муниципальных нужд»;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б) документ, подтверждающий объем выполненных обязательств по контракту по состоянию на дату поступления обращения, подписанный сторонами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proofErr w:type="gramStart"/>
      <w:r>
        <w:t>в) обоснование предлагаемой цены контракта в соответствии с положениями, установленными для обоснования начальной (максимальной) цены контракта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Федерации от 2 октября 2013 года № 567 «Об утверждении Методических рекомендаций по применению методов определения начальной (максимальной) цены контракта, цены</w:t>
      </w:r>
      <w:proofErr w:type="gramEnd"/>
      <w:r>
        <w:t xml:space="preserve"> контракта, заключаемого с единственным поставщиком (подрядчиком, исполнителем)» (в случае изменения цены контракта);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2) готовит и вносит на рассмотрение Главе муниципального образования </w:t>
      </w:r>
      <w:r w:rsidR="003D3FAF" w:rsidRPr="003D3FAF">
        <w:t>«Джерокайское сельское поселение»</w:t>
      </w:r>
      <w:r>
        <w:t xml:space="preserve">  проект распоряжения Администрации муниципального образования </w:t>
      </w:r>
      <w:r w:rsidR="003D3FAF" w:rsidRPr="003D3FAF">
        <w:t>«Джерокайское сельское поселение»</w:t>
      </w:r>
      <w:r>
        <w:t xml:space="preserve"> об изменении существенных условий контракта с приложением документов, указанных в пункте </w:t>
      </w:r>
      <w:r w:rsidR="003D3FAF">
        <w:t>4</w:t>
      </w:r>
      <w:r>
        <w:t xml:space="preserve"> настоящего постановления. 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5</w:t>
      </w:r>
      <w:r w:rsidR="003826A7">
        <w:t xml:space="preserve">. </w:t>
      </w:r>
      <w:proofErr w:type="gramStart"/>
      <w:r w:rsidR="003826A7">
        <w:t>В случае изменения цены контракта Администраци</w:t>
      </w:r>
      <w:r>
        <w:t>я</w:t>
      </w:r>
      <w:r w:rsidR="003826A7">
        <w:t xml:space="preserve"> муниципального образования </w:t>
      </w:r>
      <w:r w:rsidRPr="003D3FAF">
        <w:t>«Джерокайское сельское поселение»</w:t>
      </w:r>
      <w:r w:rsidR="003826A7">
        <w:t xml:space="preserve">, введении которого находится заказчик (муниципальный заказчик) направляет пакет документов, установленный настоящим постановлением  на рассмотрение комиссии для принятия решения о соответствии предлагаемого изменения цены контракта лимитам бюджетных обязательств, а также об обоснованности цены единицы товара (работы, услуги), цены контракта, предусмотренной проектом дополнительного соглашения об изменении существенных условий контракта.  </w:t>
      </w:r>
      <w:proofErr w:type="gramEnd"/>
    </w:p>
    <w:p w:rsidR="003826A7" w:rsidRDefault="003D3FAF" w:rsidP="001E2C54">
      <w:pPr>
        <w:spacing w:after="0" w:line="240" w:lineRule="auto"/>
        <w:ind w:firstLine="720"/>
        <w:jc w:val="both"/>
      </w:pPr>
      <w:r>
        <w:t>6</w:t>
      </w:r>
      <w:r w:rsidR="003826A7">
        <w:t xml:space="preserve">. В случае, указанном в пункте </w:t>
      </w:r>
      <w:r>
        <w:t>5</w:t>
      </w:r>
      <w:r w:rsidR="003826A7">
        <w:t xml:space="preserve"> настоящего постановления, решение комиссии прилагается к проекту распоряжения Администрации </w:t>
      </w:r>
      <w:r w:rsidR="003826A7">
        <w:lastRenderedPageBreak/>
        <w:t xml:space="preserve">муниципального образования </w:t>
      </w:r>
      <w:r w:rsidRPr="003D3FAF">
        <w:t>«Джерокайское сельское поселение»</w:t>
      </w:r>
      <w:r w:rsidR="003826A7">
        <w:t xml:space="preserve"> об изменении существенных условий контракта с приложением документов, указанных в настоящем постановлении и вносится Главе муниципального образования </w:t>
      </w:r>
      <w:r w:rsidRPr="003D3FAF">
        <w:t>«Джерокайское сельское поселение»</w:t>
      </w:r>
      <w:r w:rsidR="003826A7">
        <w:t xml:space="preserve">на рассмотрение.  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7</w:t>
      </w:r>
      <w:r w:rsidR="003826A7">
        <w:t xml:space="preserve">. Утвердить состав комиссии для принятия решения о соответствии предлагаемого изменения цены контракта лимитам бюджетных обязательств, а также об  обоснованности цены единицы товара (работы, услуги), цены контракта, предусмотренной проектом дополнительного соглашения об изменении существенных условий контракта (Приложение № 1 к настоящему постановлению). 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8</w:t>
      </w:r>
      <w:r w:rsidR="003826A7">
        <w:t xml:space="preserve">. Опубликовать настоящее постановление в газете </w:t>
      </w:r>
      <w:r w:rsidRPr="00D00307">
        <w:t>«</w:t>
      </w:r>
      <w:r w:rsidR="00D00307" w:rsidRPr="00D00307">
        <w:t>Заря</w:t>
      </w:r>
      <w:r w:rsidRPr="00D00307">
        <w:t>»</w:t>
      </w:r>
      <w:r w:rsidR="003826A7">
        <w:t xml:space="preserve"> и разместить на официальном сайте Администрации муниципального образования </w:t>
      </w:r>
      <w:r w:rsidRPr="003D3FAF">
        <w:t>«Джерокайское сельское поселение»</w:t>
      </w:r>
      <w:r w:rsidR="003826A7">
        <w:t>.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9.</w:t>
      </w:r>
      <w:r w:rsidR="003826A7">
        <w:t xml:space="preserve"> Настоящее Постановление вступает в силу </w:t>
      </w:r>
      <w:r w:rsidR="001E289E">
        <w:t xml:space="preserve">с момента подписания. </w:t>
      </w:r>
    </w:p>
    <w:p w:rsidR="00A010F2" w:rsidRDefault="00A010F2" w:rsidP="001E2C54">
      <w:pPr>
        <w:spacing w:after="0" w:line="240" w:lineRule="auto"/>
        <w:jc w:val="both"/>
        <w:rPr>
          <w:rFonts w:cs="Times New Roman"/>
          <w:szCs w:val="28"/>
        </w:rPr>
      </w:pPr>
    </w:p>
    <w:p w:rsidR="003D3FAF" w:rsidRDefault="003D3FAF" w:rsidP="001E2C54">
      <w:pPr>
        <w:spacing w:after="0" w:line="240" w:lineRule="auto"/>
        <w:jc w:val="both"/>
        <w:rPr>
          <w:rFonts w:cs="Times New Roman"/>
          <w:szCs w:val="28"/>
        </w:rPr>
      </w:pPr>
    </w:p>
    <w:p w:rsidR="003D3FAF" w:rsidRPr="006F7B2F" w:rsidRDefault="003D3FAF" w:rsidP="003D3FAF">
      <w:pPr>
        <w:spacing w:after="0" w:line="240" w:lineRule="auto"/>
        <w:rPr>
          <w:rFonts w:cs="Times New Roman"/>
          <w:szCs w:val="28"/>
        </w:rPr>
      </w:pPr>
      <w:r w:rsidRPr="006F7B2F">
        <w:rPr>
          <w:rFonts w:cs="Times New Roman"/>
          <w:szCs w:val="28"/>
        </w:rPr>
        <w:t>Глава администрации</w:t>
      </w:r>
    </w:p>
    <w:p w:rsidR="003D3FAF" w:rsidRDefault="003D3FAF" w:rsidP="003D3FAF">
      <w:pPr>
        <w:spacing w:after="0" w:line="240" w:lineRule="auto"/>
        <w:rPr>
          <w:rFonts w:cs="Times New Roman"/>
          <w:szCs w:val="28"/>
        </w:rPr>
      </w:pPr>
      <w:r w:rsidRPr="006F7B2F">
        <w:rPr>
          <w:rFonts w:cs="Times New Roman"/>
          <w:szCs w:val="28"/>
        </w:rPr>
        <w:t>МО «</w:t>
      </w:r>
      <w:r w:rsidRPr="00F774E9">
        <w:rPr>
          <w:rFonts w:cs="Times New Roman"/>
          <w:szCs w:val="28"/>
        </w:rPr>
        <w:t>Джерокайское сельское поселение</w:t>
      </w:r>
      <w:r w:rsidRPr="006F7B2F">
        <w:rPr>
          <w:rFonts w:cs="Times New Roman"/>
          <w:szCs w:val="28"/>
        </w:rPr>
        <w:t xml:space="preserve">»  </w:t>
      </w:r>
      <w:r>
        <w:rPr>
          <w:rFonts w:cs="Times New Roman"/>
          <w:szCs w:val="28"/>
        </w:rPr>
        <w:t xml:space="preserve"> </w:t>
      </w:r>
      <w:r w:rsidR="00D00307">
        <w:rPr>
          <w:rFonts w:cs="Times New Roman"/>
          <w:szCs w:val="28"/>
        </w:rPr>
        <w:tab/>
      </w:r>
      <w:r w:rsidR="00D00307">
        <w:rPr>
          <w:rFonts w:cs="Times New Roman"/>
          <w:szCs w:val="28"/>
        </w:rPr>
        <w:tab/>
      </w:r>
      <w:r w:rsidR="00D00307">
        <w:rPr>
          <w:rFonts w:cs="Times New Roman"/>
          <w:szCs w:val="28"/>
        </w:rPr>
        <w:tab/>
        <w:t xml:space="preserve">     </w:t>
      </w:r>
      <w:proofErr w:type="spellStart"/>
      <w:r>
        <w:rPr>
          <w:rFonts w:cs="Times New Roman"/>
          <w:szCs w:val="28"/>
        </w:rPr>
        <w:t>Ю.Н.</w:t>
      </w:r>
      <w:r w:rsidRPr="00F774E9">
        <w:rPr>
          <w:rFonts w:cs="Times New Roman"/>
          <w:szCs w:val="28"/>
        </w:rPr>
        <w:t>Кагазеже</w:t>
      </w:r>
      <w:r>
        <w:rPr>
          <w:rFonts w:cs="Times New Roman"/>
          <w:szCs w:val="28"/>
        </w:rPr>
        <w:t>в</w:t>
      </w:r>
      <w:proofErr w:type="spellEnd"/>
    </w:p>
    <w:p w:rsidR="001E289E" w:rsidRDefault="001E289E" w:rsidP="001E2C54">
      <w:pPr>
        <w:spacing w:after="0" w:line="240" w:lineRule="auto"/>
        <w:rPr>
          <w:rFonts w:cs="Times New Roman"/>
          <w:szCs w:val="28"/>
        </w:rPr>
      </w:pPr>
    </w:p>
    <w:p w:rsidR="00F6312B" w:rsidRDefault="00F6312B" w:rsidP="00F6312B">
      <w:pPr>
        <w:spacing w:after="0" w:line="240" w:lineRule="auto"/>
        <w:rPr>
          <w:rFonts w:cs="Times New Roman"/>
          <w:szCs w:val="28"/>
        </w:rPr>
      </w:pPr>
    </w:p>
    <w:sectPr w:rsidR="00F6312B" w:rsidSect="00F631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FF1B15"/>
    <w:multiLevelType w:val="hybridMultilevel"/>
    <w:tmpl w:val="B582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56E8"/>
    <w:multiLevelType w:val="hybridMultilevel"/>
    <w:tmpl w:val="B582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6EF"/>
    <w:rsid w:val="000B1FE6"/>
    <w:rsid w:val="000B56EF"/>
    <w:rsid w:val="00195578"/>
    <w:rsid w:val="001E289E"/>
    <w:rsid w:val="001E2C54"/>
    <w:rsid w:val="00272B60"/>
    <w:rsid w:val="003826A7"/>
    <w:rsid w:val="003D3FAF"/>
    <w:rsid w:val="00406726"/>
    <w:rsid w:val="00425B29"/>
    <w:rsid w:val="00511F51"/>
    <w:rsid w:val="0063603D"/>
    <w:rsid w:val="00681F57"/>
    <w:rsid w:val="00811F3F"/>
    <w:rsid w:val="00955DB1"/>
    <w:rsid w:val="00A010F2"/>
    <w:rsid w:val="00BD12F9"/>
    <w:rsid w:val="00D00307"/>
    <w:rsid w:val="00D164AA"/>
    <w:rsid w:val="00D73B57"/>
    <w:rsid w:val="00F36EEA"/>
    <w:rsid w:val="00F6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</w:style>
  <w:style w:type="paragraph" w:styleId="1">
    <w:name w:val="heading 1"/>
    <w:basedOn w:val="a"/>
    <w:link w:val="10"/>
    <w:uiPriority w:val="9"/>
    <w:qFormat/>
    <w:rsid w:val="00A010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10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0F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10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A010F2"/>
    <w:pPr>
      <w:tabs>
        <w:tab w:val="left" w:pos="1080"/>
      </w:tabs>
      <w:spacing w:after="0" w:line="240" w:lineRule="auto"/>
      <w:ind w:left="176"/>
      <w:jc w:val="center"/>
    </w:pPr>
    <w:rPr>
      <w:rFonts w:eastAsia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010F2"/>
    <w:rPr>
      <w:rFonts w:eastAsia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6A7"/>
    <w:pPr>
      <w:ind w:left="720"/>
      <w:contextualSpacing/>
    </w:pPr>
  </w:style>
  <w:style w:type="paragraph" w:styleId="a8">
    <w:name w:val="No Spacing"/>
    <w:uiPriority w:val="1"/>
    <w:qFormat/>
    <w:rsid w:val="00D0030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</w:style>
  <w:style w:type="paragraph" w:styleId="1">
    <w:name w:val="heading 1"/>
    <w:basedOn w:val="a"/>
    <w:link w:val="10"/>
    <w:uiPriority w:val="9"/>
    <w:qFormat/>
    <w:rsid w:val="00A010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10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0F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10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A010F2"/>
    <w:pPr>
      <w:tabs>
        <w:tab w:val="left" w:pos="1080"/>
      </w:tabs>
      <w:spacing w:after="0" w:line="240" w:lineRule="auto"/>
      <w:ind w:left="176"/>
      <w:jc w:val="center"/>
    </w:pPr>
    <w:rPr>
      <w:rFonts w:eastAsia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010F2"/>
    <w:rPr>
      <w:rFonts w:eastAsia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2022-04-13T06:24:00Z</cp:lastPrinted>
  <dcterms:created xsi:type="dcterms:W3CDTF">2022-04-13T06:24:00Z</dcterms:created>
  <dcterms:modified xsi:type="dcterms:W3CDTF">2022-04-13T06:24:00Z</dcterms:modified>
</cp:coreProperties>
</file>