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5pt;height:70.7pt" o:ole="" fillcolor="window">
                  <v:imagedata r:id="rId5" o:title=""/>
                </v:shape>
                <o:OLEObject Type="Embed" ProgID="MSDraw" ShapeID="_x0000_i1025" DrawAspect="Content" ObjectID="_1786259597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CA514F">
        <w:rPr>
          <w:rFonts w:ascii="Times New Roman" w:hAnsi="Times New Roman" w:cs="Times New Roman"/>
          <w:b/>
          <w:sz w:val="26"/>
          <w:szCs w:val="26"/>
        </w:rPr>
        <w:t>Е</w:t>
      </w:r>
    </w:p>
    <w:p w:rsidR="00E63AFD" w:rsidRDefault="00E63AFD" w:rsidP="0051021A">
      <w:pPr>
        <w:pStyle w:val="a3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14F">
        <w:rPr>
          <w:rFonts w:ascii="Times New Roman" w:hAnsi="Times New Roman" w:cs="Times New Roman"/>
          <w:b/>
          <w:sz w:val="26"/>
          <w:szCs w:val="26"/>
        </w:rPr>
        <w:t>27.08.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CA514F">
        <w:rPr>
          <w:rFonts w:ascii="Times New Roman" w:hAnsi="Times New Roman" w:cs="Times New Roman"/>
          <w:b/>
          <w:sz w:val="26"/>
          <w:szCs w:val="26"/>
        </w:rPr>
        <w:t xml:space="preserve"> 56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CA514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F16EF6" w:rsidRPr="00F16EF6">
        <w:rPr>
          <w:rFonts w:ascii="Times New Roman" w:hAnsi="Times New Roman"/>
          <w:b/>
          <w:sz w:val="28"/>
          <w:szCs w:val="28"/>
        </w:rPr>
        <w:t>Правил обработки персональных данных в администрации муниципального образования «Джерокайское сельское поселение</w:t>
      </w:r>
      <w:r w:rsidRPr="00F16EF6">
        <w:rPr>
          <w:rFonts w:ascii="Times New Roman" w:hAnsi="Times New Roman"/>
          <w:b/>
          <w:bCs/>
          <w:kern w:val="36"/>
          <w:sz w:val="28"/>
          <w:szCs w:val="28"/>
        </w:rPr>
        <w:t>,</w:t>
      </w: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 направленных на обеспечение выполнения обязанностей, предусмотренных Федеральным законом "О персональных данных" и принятыми в соответствии с ними нормативными правовыми актами</w:t>
      </w: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Default="00AB5629" w:rsidP="007268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1.</w:t>
      </w:r>
      <w:r w:rsidR="00E63AFD" w:rsidRPr="00AB7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726809" w:rsidRPr="00B37664">
        <w:rPr>
          <w:rFonts w:ascii="Times New Roman" w:hAnsi="Times New Roman"/>
          <w:sz w:val="28"/>
          <w:szCs w:val="28"/>
        </w:rPr>
        <w:t xml:space="preserve">Утвердить Правила обработки персональных данных в администрации </w:t>
      </w:r>
      <w:r w:rsidR="00726809">
        <w:rPr>
          <w:rFonts w:ascii="Times New Roman" w:hAnsi="Times New Roman"/>
          <w:sz w:val="28"/>
          <w:szCs w:val="28"/>
        </w:rPr>
        <w:t>муниципального образования «Джерокайское сельское поселение» согласно приложению к данному постановлению</w:t>
      </w:r>
      <w:r w:rsidR="00726809" w:rsidRPr="00B37664">
        <w:rPr>
          <w:rFonts w:ascii="Times New Roman" w:hAnsi="Times New Roman"/>
          <w:sz w:val="28"/>
          <w:szCs w:val="28"/>
        </w:rPr>
        <w:t>.</w:t>
      </w:r>
    </w:p>
    <w:p w:rsidR="0008159A" w:rsidRPr="00AB7974" w:rsidRDefault="0008159A" w:rsidP="00726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08159A" w:rsidRPr="00AB7974" w:rsidRDefault="0008159A" w:rsidP="004A1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08159A" w:rsidRPr="00AB7974" w:rsidRDefault="0008159A" w:rsidP="000815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08159A" w:rsidRPr="00AB7974" w:rsidRDefault="0008159A" w:rsidP="0008159A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AB5629" w:rsidRPr="00AB7974" w:rsidRDefault="00AB5629" w:rsidP="00E63AFD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21D3" w:rsidRPr="00AB7974" w:rsidRDefault="00E63AFD" w:rsidP="008B21D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680C96" w:rsidRPr="004E5044" w:rsidRDefault="00680C96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AB7974" w:rsidRDefault="00680C96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57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1021A" w:rsidRDefault="0051021A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CA514F" w:rsidRDefault="00CA514F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4E5044" w:rsidRPr="00680C96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BA2BC1">
        <w:rPr>
          <w:rFonts w:ascii="Times New Roman" w:hAnsi="Times New Roman" w:cs="Times New Roman"/>
          <w:sz w:val="20"/>
          <w:szCs w:val="20"/>
        </w:rPr>
        <w:t>27.08.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BA2BC1">
        <w:rPr>
          <w:rFonts w:ascii="Times New Roman" w:hAnsi="Times New Roman" w:cs="Times New Roman"/>
          <w:sz w:val="20"/>
          <w:szCs w:val="20"/>
        </w:rPr>
        <w:t>56</w:t>
      </w:r>
    </w:p>
    <w:p w:rsidR="004E5044" w:rsidRPr="004E5044" w:rsidRDefault="004E5044" w:rsidP="004E5044">
      <w:pPr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C85788" w:rsidRPr="00B709D1" w:rsidRDefault="00C85788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709D1">
        <w:rPr>
          <w:rFonts w:ascii="Times New Roman" w:hAnsi="Times New Roman" w:cs="Times New Roman"/>
          <w:b/>
          <w:bCs/>
          <w:sz w:val="28"/>
          <w:szCs w:val="28"/>
        </w:rPr>
        <w:t xml:space="preserve">Правила  обработки персональных данных  в администрации </w:t>
      </w:r>
      <w:r w:rsidRPr="00B709D1">
        <w:rPr>
          <w:rFonts w:ascii="Times New Roman" w:hAnsi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C85788" w:rsidRPr="00C85788" w:rsidRDefault="00C85788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5788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C85788" w:rsidRDefault="00C85788" w:rsidP="00C8578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8578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C85788" w:rsidRPr="00C85788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5788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 xml:space="preserve">1.1. Настоящие правила обработки персональных данных устанавливают единый порядок обработки персональных данных в администрации </w:t>
      </w:r>
      <w:r w:rsidRPr="00B709D1">
        <w:rPr>
          <w:rFonts w:ascii="Times New Roman" w:hAnsi="Times New Roman"/>
          <w:sz w:val="28"/>
          <w:szCs w:val="28"/>
        </w:rPr>
        <w:t>муниципального образования «Джерокайское сельское поселение»</w:t>
      </w:r>
      <w:r w:rsidRPr="00B709D1">
        <w:rPr>
          <w:rFonts w:ascii="Times New Roman" w:hAnsi="Times New Roman" w:cs="Times New Roman"/>
          <w:sz w:val="28"/>
          <w:szCs w:val="28"/>
        </w:rPr>
        <w:t>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 xml:space="preserve">1.2.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Федерации: Трудовой кодекс Российской Федерации (ст. 65, ст.85-90); Гражданский кодекс Российской Федерации, часть 1 (ст. ст. 150, 152, 152.1) от 30.11.1994 №51-ФЗ; Федеральный закон от 27.07.2006 № 149-ФЗ "Об информации, информационных технологиях и защите информации"; Федеральный закон от 27.07.2006 № 152-ФЗ "О персональных данных" (далее - Федеральный закон № 152-ФЗ); </w:t>
      </w:r>
      <w:proofErr w:type="gramStart"/>
      <w:r w:rsidRPr="00B709D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</w:t>
      </w:r>
      <w:r w:rsidR="00B709D1" w:rsidRPr="00B709D1">
        <w:rPr>
          <w:rFonts w:ascii="Times New Roman" w:hAnsi="Times New Roman" w:cs="Times New Roman"/>
          <w:sz w:val="28"/>
          <w:szCs w:val="28"/>
        </w:rPr>
        <w:t>во</w:t>
      </w:r>
      <w:r w:rsidRPr="00B709D1">
        <w:rPr>
          <w:rFonts w:ascii="Times New Roman" w:hAnsi="Times New Roman" w:cs="Times New Roman"/>
          <w:sz w:val="28"/>
          <w:szCs w:val="28"/>
        </w:rPr>
        <w:t>выми актами, операторами, являющимися государственными или муниципальными органами; Постановление Правительства Российской Федерации от 15.09.2008 № 687 "Об утверждении Положения об особенностях обработки персональных данных, осуществляемой без использования средств автоматизации";</w:t>
      </w:r>
      <w:proofErr w:type="gramEnd"/>
      <w:r w:rsidRPr="00B709D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1.3. Настоящие правила устанавливают и определяют: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- процедуры, направленные на выявление и предотвращение нарушений законодательства Российской Федерации в сфере персональных данных;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- цели обработки персональных данных;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- содержание обрабатываемых персональных данных для каждой цели обработки персональных данных;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- категории субъектов, персональные данные которых обрабатываются;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- сроки обработки и хранения обрабатываемых персональных данных;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- порядок уничтожения обработанных персональных данных при достижении целей обработки или при наступлении иных законных оснований.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1.4. Основные понятия и термины, используемые в настоящих Правилах, применяются в значениях, определенных статьей 3 Федерального закона № 152-ФЗ.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lastRenderedPageBreak/>
        <w:t xml:space="preserve">1.5. Администрация </w:t>
      </w:r>
      <w:r w:rsidR="00B709D1" w:rsidRPr="00B709D1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B709D1">
        <w:rPr>
          <w:rFonts w:ascii="Times New Roman" w:hAnsi="Times New Roman" w:cs="Times New Roman"/>
          <w:sz w:val="28"/>
          <w:szCs w:val="28"/>
        </w:rPr>
        <w:t xml:space="preserve"> (далее - Организация или Оператор) является оператором персональных данных, осуществляющим обработку персональных данных сотрудников организации и лиц, не являющихся сотрудниками Оператора.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1.6. Доступ к Правилам неограничен, так как Правила являются документом, определяющим политику Оператора в отношении обработки персональных данных.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1.7. Правила являются обязательными для исполнения всеми сотрудниками Организации, имеющими доступ к персональным данным.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1.8. Правила вступа</w:t>
      </w:r>
      <w:r w:rsidR="00BC59EC">
        <w:rPr>
          <w:rFonts w:ascii="Times New Roman" w:hAnsi="Times New Roman" w:cs="Times New Roman"/>
          <w:sz w:val="28"/>
          <w:szCs w:val="28"/>
        </w:rPr>
        <w:t>ю</w:t>
      </w:r>
      <w:r w:rsidRPr="00B709D1">
        <w:rPr>
          <w:rFonts w:ascii="Times New Roman" w:hAnsi="Times New Roman" w:cs="Times New Roman"/>
          <w:sz w:val="28"/>
          <w:szCs w:val="28"/>
        </w:rPr>
        <w:t>т в силу с момента их утверждения и действуют до замены их новыми Правилами.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B709D1" w:rsidRDefault="00C85788" w:rsidP="00C8578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709D1">
        <w:rPr>
          <w:rFonts w:ascii="Times New Roman" w:hAnsi="Times New Roman" w:cs="Times New Roman"/>
          <w:b/>
          <w:bCs/>
          <w:sz w:val="28"/>
          <w:szCs w:val="28"/>
        </w:rPr>
        <w:t>2. Процедуры, направленные на выявление и предотвращение нарушений, предусмотренных законодательством Российской Федерации в сфере персональных данных.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2.1. Оператор при обработке персональных данных должен руководствоваться принципами и условиями определенными нормами главы 2 Федерального закона №152-ФЗ.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2.2. Права субъектов персональных данных определены в главе 3 Федерального закона №152-ФЗ.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2.3.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 №152-ФЗ.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2.4. Оператор должен принимать меры направленные на обеспечение выполнения обязанностей предусмотренных Федеральн</w:t>
      </w:r>
      <w:r w:rsidR="00B709D1" w:rsidRPr="00B709D1">
        <w:rPr>
          <w:rFonts w:ascii="Times New Roman" w:hAnsi="Times New Roman" w:cs="Times New Roman"/>
          <w:sz w:val="28"/>
          <w:szCs w:val="28"/>
        </w:rPr>
        <w:t>ым</w:t>
      </w:r>
      <w:r w:rsidRPr="00B709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09D1" w:rsidRPr="00B709D1">
        <w:rPr>
          <w:rFonts w:ascii="Times New Roman" w:hAnsi="Times New Roman" w:cs="Times New Roman"/>
          <w:sz w:val="28"/>
          <w:szCs w:val="28"/>
        </w:rPr>
        <w:t>ом</w:t>
      </w:r>
      <w:r w:rsidRPr="00B709D1">
        <w:rPr>
          <w:rFonts w:ascii="Times New Roman" w:hAnsi="Times New Roman" w:cs="Times New Roman"/>
          <w:sz w:val="28"/>
          <w:szCs w:val="28"/>
        </w:rPr>
        <w:t> №152-ФЗ</w:t>
      </w:r>
      <w:r w:rsidR="00B709D1" w:rsidRPr="00B709D1">
        <w:rPr>
          <w:rFonts w:ascii="Times New Roman" w:hAnsi="Times New Roman" w:cs="Times New Roman"/>
          <w:sz w:val="28"/>
          <w:szCs w:val="28"/>
        </w:rPr>
        <w:t xml:space="preserve"> </w:t>
      </w:r>
      <w:r w:rsidRPr="00B709D1">
        <w:rPr>
          <w:rFonts w:ascii="Times New Roman" w:hAnsi="Times New Roman" w:cs="Times New Roman"/>
          <w:sz w:val="28"/>
          <w:szCs w:val="28"/>
        </w:rPr>
        <w:t>в частности: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 xml:space="preserve">- назначить </w:t>
      </w:r>
      <w:proofErr w:type="gramStart"/>
      <w:r w:rsidRPr="00B709D1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B709D1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Организации;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- издать документы, определяющие политику Оператора в отношении обработки персональных данных, локальны</w:t>
      </w:r>
      <w:r w:rsidR="00B709D1" w:rsidRPr="00B709D1">
        <w:rPr>
          <w:rFonts w:ascii="Times New Roman" w:hAnsi="Times New Roman" w:cs="Times New Roman"/>
          <w:sz w:val="28"/>
          <w:szCs w:val="28"/>
        </w:rPr>
        <w:t>х</w:t>
      </w:r>
      <w:r w:rsidRPr="00B709D1">
        <w:rPr>
          <w:rFonts w:ascii="Times New Roman" w:hAnsi="Times New Roman" w:cs="Times New Roman"/>
          <w:sz w:val="28"/>
          <w:szCs w:val="28"/>
        </w:rPr>
        <w:t xml:space="preserve"> актов по вопросам обработки персональных данных, а также локальные акты,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- применять правовые, организационные и технические меры по обеспечению безопасности персональных данных в соответствии со статьей 19 Федерального закона №152-ФЗ "О персональных данных";</w:t>
      </w:r>
    </w:p>
    <w:p w:rsidR="00C85788" w:rsidRPr="00B709D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D1">
        <w:rPr>
          <w:rFonts w:ascii="Times New Roman" w:hAnsi="Times New Roman" w:cs="Times New Roman"/>
          <w:sz w:val="28"/>
          <w:szCs w:val="28"/>
        </w:rPr>
        <w:t>- осуществлять внутренний контроль и (или) аудит соответствия обработки персональных данных Федеральному закону №152-ФЗ "О персональных данных"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lastRenderedPageBreak/>
        <w:t>- оценивать вред, который может быть причинён субъектам персональны</w:t>
      </w:r>
      <w:r w:rsidR="00B709D1" w:rsidRPr="00EF4200">
        <w:rPr>
          <w:rFonts w:ascii="Times New Roman" w:hAnsi="Times New Roman" w:cs="Times New Roman"/>
          <w:sz w:val="28"/>
          <w:szCs w:val="28"/>
        </w:rPr>
        <w:t>х</w:t>
      </w:r>
      <w:r w:rsidRPr="00EF4200">
        <w:rPr>
          <w:rFonts w:ascii="Times New Roman" w:hAnsi="Times New Roman" w:cs="Times New Roman"/>
          <w:sz w:val="28"/>
          <w:szCs w:val="28"/>
        </w:rPr>
        <w:t xml:space="preserve"> данных в случае нарушения законодательства Российской Федерации и настоящих Правил;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- ознакомить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 и настоящими Правилами;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- запрещать обработку персональных данных лицами, не допущенными к их обработке.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2.5. Обработка персональных данных должна осуществляется после получения согласия субъекта персональных данных (за исключением случаев, предусмотренных частью 2 статьи 6 Федерального закона №152-ФЗ "О персональных данных"), при условии выполнения требований к защите персональных данных.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2.6. Безопасность персональных данных при их обработке в информационной системе обеспечивает Оператор.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2.7. При обработке персональных данных необходимо соблюдать следующие требования: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 xml:space="preserve">- к работе с персональными данными допускаются только лица, назначенные соответствующим </w:t>
      </w:r>
      <w:r w:rsidR="00B709D1" w:rsidRPr="00EF4200">
        <w:rPr>
          <w:rFonts w:ascii="Times New Roman" w:hAnsi="Times New Roman" w:cs="Times New Roman"/>
          <w:sz w:val="28"/>
          <w:szCs w:val="28"/>
        </w:rPr>
        <w:t xml:space="preserve">постановлением или </w:t>
      </w:r>
      <w:r w:rsidRPr="00EF4200">
        <w:rPr>
          <w:rFonts w:ascii="Times New Roman" w:hAnsi="Times New Roman" w:cs="Times New Roman"/>
          <w:sz w:val="28"/>
          <w:szCs w:val="28"/>
        </w:rPr>
        <w:t>распоряжением руководителя Организации.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- в целях обеспечения сохранности документов, содержащих персональные данные, все операции по оформлению, формированию, ведению и хранению данной информации должны выполняться сотрудниками Организации, осуществляющими данную работу в соответствии со своими должностными обязанностями, зафиксированными в их должностных регламентах (инструкциях);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- на период обработки защищаемой информации в помещении могут находиться только лица, допущенные в установленном порядке к обрабатываемой информации.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2.8. Особенности обработки персональных данных с использованием средств автоматизации: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2.8.1. Обработка персональных данных с использованием средств автоматизации осуществляется в информационных системах персональных данных, состав которых должен быть определен в Перечне информационных систем персональных данных.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2.8.2. Машинные носители персональных данных должны подлежать обязательной регистрации и учету, в соответствии с Распоряжением Организации, регламентирующим порядок учета и хранения носителей персональных данных.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2.8.3. Обработка персональных данных должна осуществляться при условии выполнения требований к защите персональных данных, утвержденных постановлением Правительства от 01.11.2012 №1119 "Об утверждении требований к защите персональных данных при их обработке в информационных системах персональных данных".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lastRenderedPageBreak/>
        <w:t>2.8.4.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Состав и содержание таких мер утвержден приказом ФСТЭК России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2.9. Особенности обработки персональных данных без использования средств автоматизации: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2.9.1. Особенности обработки персональных данных, осуществляемой без использования средств автоматизации, изложены в постановлении Правительства Российской Федерации от 15.09.2008 № 687 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2.9.2. Особенности организации обработки персональных данных, осуществляемой без использования средств автоматизации: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- персональные данные при их обработке должны обособляться от иной информации, в частности, путем фиксации их на отдельных носителях;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 xml:space="preserve">- при фиксации персональных данных на материальных носителях не допускается фиксация на одном материальном носителе персональных данных, </w:t>
      </w:r>
      <w:proofErr w:type="gramStart"/>
      <w:r w:rsidRPr="00EF4200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EF4200">
        <w:rPr>
          <w:rFonts w:ascii="Times New Roman" w:hAnsi="Times New Roman" w:cs="Times New Roman"/>
          <w:sz w:val="28"/>
          <w:szCs w:val="28"/>
        </w:rPr>
        <w:t xml:space="preserve"> обработки которых заведомо несовместимы;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-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носитель;</w:t>
      </w:r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200">
        <w:rPr>
          <w:rFonts w:ascii="Times New Roman" w:hAnsi="Times New Roman" w:cs="Times New Roman"/>
          <w:sz w:val="28"/>
          <w:szCs w:val="28"/>
        </w:rPr>
        <w:t>- лица, осуществляющие обработку персональных данных,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организации;</w:t>
      </w:r>
      <w:proofErr w:type="gramEnd"/>
    </w:p>
    <w:p w:rsidR="00C85788" w:rsidRPr="00EF4200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- требования к типовым формам документов, характер информации в которых предполагает или допускает включение в них персональных данных, изложены в п. 7 "Положения об особенностях обработки персональных данных, осуществляемой без использования средств автоматизации", утвержденного Постановлением Правительства от 15.09.2008 № 687;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200">
        <w:rPr>
          <w:rFonts w:ascii="Times New Roman" w:hAnsi="Times New Roman" w:cs="Times New Roman"/>
          <w:sz w:val="28"/>
          <w:szCs w:val="28"/>
        </w:rPr>
        <w:t>- уточнение персональных данных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путем фиксации на том же материальном носителе сведений о вносимых в них изменениях</w:t>
      </w:r>
      <w:r w:rsidR="005A0BA7">
        <w:rPr>
          <w:rFonts w:ascii="Times New Roman" w:hAnsi="Times New Roman" w:cs="Times New Roman"/>
          <w:sz w:val="28"/>
          <w:szCs w:val="28"/>
        </w:rPr>
        <w:t>,</w:t>
      </w:r>
      <w:r w:rsidRPr="00EF4200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C857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9A1">
        <w:rPr>
          <w:rFonts w:ascii="Times New Roman" w:hAnsi="Times New Roman" w:cs="Times New Roman"/>
          <w:sz w:val="28"/>
          <w:szCs w:val="28"/>
        </w:rPr>
        <w:lastRenderedPageBreak/>
        <w:t>путем изготовления нового материального носителя с уточненными персональными данными.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2.9.3. Меры по обеспечению безопасности персональных данных при их обработке, осуществляемой без использования средств автоматизации: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- обработка персональных данных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доступ;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- необходимо обеспечивать раздельное хранение персональных данных (материальных носителей), обработка которых осуществляется в различных целях;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- 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ним доступ.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E419A1" w:rsidRDefault="00C85788" w:rsidP="00C8578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419A1">
        <w:rPr>
          <w:rFonts w:ascii="Times New Roman" w:hAnsi="Times New Roman" w:cs="Times New Roman"/>
          <w:b/>
          <w:bCs/>
          <w:sz w:val="28"/>
          <w:szCs w:val="28"/>
        </w:rPr>
        <w:t>3. Цели обработки персональных данных.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3.1. Цель обработки персональных данных определяется целями создания и видами деятельности Организации, а именно соблюдения действующего законодательства.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3.2. Субъектами, персональные данные которых обрабатываются для указанных целей, являются сотрудники Оператора, а также лица, не являющиеся сотрудниками Оператора.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E419A1" w:rsidRDefault="00C85788" w:rsidP="00C8578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419A1">
        <w:rPr>
          <w:rFonts w:ascii="Times New Roman" w:hAnsi="Times New Roman" w:cs="Times New Roman"/>
          <w:b/>
          <w:bCs/>
          <w:sz w:val="28"/>
          <w:szCs w:val="28"/>
        </w:rPr>
        <w:t>4. Содержание обрабатываемых персональных данных для каждой цели обработки персональных данных.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4.1. Содержания обрабатываемых персональных данных должно определяться целью обработки персональных данных и утверждаться локальным актом Оператора (Перечень персональных данных, обрабатываемых в организации в связи с реализацией трудовых и служебных отношений, а также в связи с оказанием услуг).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4.2. Содержание обрабатываемых персональных данных определяется для каждой цели обработки персональных данных.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E419A1" w:rsidRDefault="00C85788" w:rsidP="00C8578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419A1">
        <w:rPr>
          <w:rFonts w:ascii="Times New Roman" w:hAnsi="Times New Roman" w:cs="Times New Roman"/>
          <w:b/>
          <w:bCs/>
          <w:sz w:val="28"/>
          <w:szCs w:val="28"/>
        </w:rPr>
        <w:t>5. Категории субъектов, персональные данные которых обрабатываются.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- сотрудники и служащие Оператора;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- лица, не являющиеся сотрудниками Оператора.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E419A1" w:rsidRDefault="00C85788" w:rsidP="00C8578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419A1">
        <w:rPr>
          <w:rFonts w:ascii="Times New Roman" w:hAnsi="Times New Roman" w:cs="Times New Roman"/>
          <w:b/>
          <w:bCs/>
          <w:sz w:val="28"/>
          <w:szCs w:val="28"/>
        </w:rPr>
        <w:t>6. Сроки обработки и хранения обрабатываемых персональных данных.</w:t>
      </w:r>
    </w:p>
    <w:p w:rsidR="00C85788" w:rsidRPr="00E419A1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A1">
        <w:rPr>
          <w:rFonts w:ascii="Times New Roman" w:hAnsi="Times New Roman" w:cs="Times New Roman"/>
          <w:sz w:val="28"/>
          <w:szCs w:val="28"/>
        </w:rPr>
        <w:t>6.1. Хранение персональных данных должно осуществляться в форме, позволяющей определить субъекта персональных данных, не дольше, чем</w:t>
      </w:r>
      <w:r w:rsidRPr="00C857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22F7">
        <w:rPr>
          <w:rFonts w:ascii="Times New Roman" w:hAnsi="Times New Roman" w:cs="Times New Roman"/>
          <w:sz w:val="28"/>
          <w:szCs w:val="28"/>
        </w:rPr>
        <w:lastRenderedPageBreak/>
        <w:t xml:space="preserve">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3922F7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3922F7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6.2.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6.3. Основания для прекращения обработки персональных данных и сроки их уничтожения определены в частях 3, 4, 5 статьи 21 Федерального закона №152-ФЗ.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6.4. Основанием (условием) прекращения обработки персональных данных также является ликвидация Организации.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3922F7">
        <w:rPr>
          <w:rFonts w:ascii="Times New Roman" w:hAnsi="Times New Roman" w:cs="Times New Roman"/>
          <w:sz w:val="28"/>
          <w:szCs w:val="28"/>
        </w:rPr>
        <w:t>В случае отсутствия возможности уничтожения персональных данных в течение срока, указанного в частях 3, 4, 5 статьи 21 Федерального закона №152-ФЗ,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</w:t>
      </w:r>
      <w:proofErr w:type="gramEnd"/>
      <w:r w:rsidRPr="003922F7">
        <w:rPr>
          <w:rFonts w:ascii="Times New Roman" w:hAnsi="Times New Roman" w:cs="Times New Roman"/>
          <w:sz w:val="28"/>
          <w:szCs w:val="28"/>
        </w:rPr>
        <w:t xml:space="preserve"> законами.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3922F7" w:rsidRDefault="00C85788" w:rsidP="00C8578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922F7">
        <w:rPr>
          <w:rFonts w:ascii="Times New Roman" w:hAnsi="Times New Roman" w:cs="Times New Roman"/>
          <w:b/>
          <w:bCs/>
          <w:sz w:val="28"/>
          <w:szCs w:val="28"/>
        </w:rPr>
        <w:t>7. Порядок уничтожения обработанных персональных данных при достижении целей обработки или при наступлении иных законных оснований.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7.1. При уничтожении материальных носителей содержащих персональные данные должно быть исключено ознакомление с ними посторонних лиц, неполное или случайное их уничтожение.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7.2. При необходимости уничтожения части персональных данных уничтожается материальный носитель с предварительным копированием сведений, не подлежащих уничтожению, способом, исключающим одновременное копирование персональных данных, подлежащих уничтожению или блокированию.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7.3. Уничтожение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7.4. Для уничтожения персональных данных Оператор создает комиссию. В состав комиссии включается ответственный за организацию обработки персональных данных. Уничтожение персональных данных производится в присутствии всех членов комиссии.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7.5.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данных, а также в</w:t>
      </w:r>
      <w:r w:rsidRPr="00C857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22F7">
        <w:rPr>
          <w:rFonts w:ascii="Times New Roman" w:hAnsi="Times New Roman" w:cs="Times New Roman"/>
          <w:sz w:val="28"/>
          <w:szCs w:val="28"/>
        </w:rPr>
        <w:lastRenderedPageBreak/>
        <w:t>номенклатурах и описях дел проставляется отметка "Уничтожено, Акт №__ "___" _________ 20</w:t>
      </w:r>
      <w:r w:rsidR="003922F7" w:rsidRPr="003922F7">
        <w:rPr>
          <w:rFonts w:ascii="Times New Roman" w:hAnsi="Times New Roman" w:cs="Times New Roman"/>
          <w:sz w:val="28"/>
          <w:szCs w:val="28"/>
        </w:rPr>
        <w:t>2</w:t>
      </w:r>
      <w:r w:rsidRPr="003922F7">
        <w:rPr>
          <w:rFonts w:ascii="Times New Roman" w:hAnsi="Times New Roman" w:cs="Times New Roman"/>
          <w:sz w:val="28"/>
          <w:szCs w:val="28"/>
        </w:rPr>
        <w:t>__ г.".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8. Ответственность за нарушение требований Федерального закона от 27.07.2006 № 152-ФЗ "О персональных данных".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8.1. Лица, виновные в нарушении требований Федерального закона №152-ФЗ, несут предусмотренную законодательством Российской Федерации ответственность.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8.2.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 №152-ФЗ, а также требований к защите персональных данных, установленных в соответствии с Федеральным законом №152-ФЗ,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3922F7" w:rsidRDefault="00C85788" w:rsidP="00C8578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922F7"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 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>9.1. Сотрудники, определенные распоряжением по Организации, как пользователи, участвующие в обработке персональных данных, должны ознакомиться с настоящими Правилами обработки персональных данных.</w:t>
      </w:r>
    </w:p>
    <w:p w:rsidR="00C85788" w:rsidRPr="003922F7" w:rsidRDefault="00C85788" w:rsidP="00C85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F7">
        <w:rPr>
          <w:rFonts w:ascii="Times New Roman" w:hAnsi="Times New Roman" w:cs="Times New Roman"/>
          <w:sz w:val="28"/>
          <w:szCs w:val="28"/>
        </w:rPr>
        <w:t xml:space="preserve">9.2. Обязанность доводить до сведения </w:t>
      </w:r>
      <w:proofErr w:type="gramStart"/>
      <w:r w:rsidRPr="003922F7">
        <w:rPr>
          <w:rFonts w:ascii="Times New Roman" w:hAnsi="Times New Roman" w:cs="Times New Roman"/>
          <w:sz w:val="28"/>
          <w:szCs w:val="28"/>
        </w:rPr>
        <w:t>работников Оператора положения законодательства Российской Федерации</w:t>
      </w:r>
      <w:proofErr w:type="gramEnd"/>
      <w:r w:rsidRPr="003922F7">
        <w:rPr>
          <w:rFonts w:ascii="Times New Roman" w:hAnsi="Times New Roman" w:cs="Times New Roman"/>
          <w:sz w:val="28"/>
          <w:szCs w:val="28"/>
        </w:rPr>
        <w:t xml:space="preserve"> о персональных данных, локальных актов по вопросам обработки персональных данных, требований к защите персональных данных лежит на лице, ответственном за организацию обработки персональных данных в администрации </w:t>
      </w:r>
      <w:r w:rsidR="003922F7" w:rsidRPr="003922F7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3922F7">
        <w:rPr>
          <w:rFonts w:ascii="Times New Roman" w:hAnsi="Times New Roman" w:cs="Times New Roman"/>
          <w:sz w:val="28"/>
          <w:szCs w:val="28"/>
        </w:rPr>
        <w:t xml:space="preserve"> (п. 2, часть 4, статья 22.1 Федерального закона №152-ФЗ).</w:t>
      </w:r>
    </w:p>
    <w:p w:rsidR="00AB7974" w:rsidRPr="00C85788" w:rsidRDefault="00AB7974" w:rsidP="00680C96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AB7974" w:rsidRDefault="00AB7974" w:rsidP="00680C96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C85788" w:rsidRPr="00C85788" w:rsidRDefault="00C85788" w:rsidP="00680C96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4E5044" w:rsidRPr="00C85788" w:rsidRDefault="004E5044" w:rsidP="00680C96">
      <w:pPr>
        <w:tabs>
          <w:tab w:val="lef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E5044" w:rsidRPr="00C85788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C791C"/>
    <w:rsid w:val="002A0329"/>
    <w:rsid w:val="003922F7"/>
    <w:rsid w:val="00414478"/>
    <w:rsid w:val="004346F9"/>
    <w:rsid w:val="00491ABB"/>
    <w:rsid w:val="004A1F9E"/>
    <w:rsid w:val="004B3939"/>
    <w:rsid w:val="004E5044"/>
    <w:rsid w:val="0051021A"/>
    <w:rsid w:val="00574218"/>
    <w:rsid w:val="0059220D"/>
    <w:rsid w:val="005A0BA7"/>
    <w:rsid w:val="00623C82"/>
    <w:rsid w:val="00645978"/>
    <w:rsid w:val="00663B1B"/>
    <w:rsid w:val="00680C96"/>
    <w:rsid w:val="006B166D"/>
    <w:rsid w:val="006B2A74"/>
    <w:rsid w:val="006D795C"/>
    <w:rsid w:val="00726809"/>
    <w:rsid w:val="00772E9A"/>
    <w:rsid w:val="00791DCE"/>
    <w:rsid w:val="007C0151"/>
    <w:rsid w:val="00836C3F"/>
    <w:rsid w:val="008B21D3"/>
    <w:rsid w:val="009429AF"/>
    <w:rsid w:val="00966D1E"/>
    <w:rsid w:val="00A544AD"/>
    <w:rsid w:val="00A6728E"/>
    <w:rsid w:val="00AB5629"/>
    <w:rsid w:val="00AB7974"/>
    <w:rsid w:val="00AF51DC"/>
    <w:rsid w:val="00B709D1"/>
    <w:rsid w:val="00BA2BC1"/>
    <w:rsid w:val="00BA34EC"/>
    <w:rsid w:val="00BC59EC"/>
    <w:rsid w:val="00BF01BF"/>
    <w:rsid w:val="00BF1577"/>
    <w:rsid w:val="00C85788"/>
    <w:rsid w:val="00CA514F"/>
    <w:rsid w:val="00D7735A"/>
    <w:rsid w:val="00DD1D3D"/>
    <w:rsid w:val="00E246B2"/>
    <w:rsid w:val="00E303BE"/>
    <w:rsid w:val="00E419A1"/>
    <w:rsid w:val="00E63AFD"/>
    <w:rsid w:val="00E72B00"/>
    <w:rsid w:val="00EF4200"/>
    <w:rsid w:val="00F16EF6"/>
    <w:rsid w:val="00F835D1"/>
    <w:rsid w:val="00F95439"/>
    <w:rsid w:val="00FD3196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31</cp:revision>
  <cp:lastPrinted>2024-08-27T07:23:00Z</cp:lastPrinted>
  <dcterms:created xsi:type="dcterms:W3CDTF">2023-12-21T13:40:00Z</dcterms:created>
  <dcterms:modified xsi:type="dcterms:W3CDTF">2024-08-27T07:27:00Z</dcterms:modified>
</cp:coreProperties>
</file>