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CA" w:rsidRPr="003224CA" w:rsidRDefault="003224CA" w:rsidP="003224CA">
      <w:pPr>
        <w:pStyle w:val="1"/>
        <w:tabs>
          <w:tab w:val="clear" w:pos="993"/>
        </w:tabs>
        <w:suppressAutoHyphens/>
        <w:rPr>
          <w:sz w:val="24"/>
          <w:szCs w:val="24"/>
        </w:rPr>
      </w:pP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3224CA" w:rsidRPr="003224CA" w:rsidTr="00D52404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 сельское поселение»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 xml:space="preserve">385461, а.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Джерокай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>,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4CA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3224CA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224CA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>, 34,а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тел/факс 88(7773)9-35-33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24CA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4CA" w:rsidRPr="003224CA" w:rsidRDefault="00E91A44" w:rsidP="003224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1A44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fillcolor="window">
                  <v:imagedata r:id="rId5" o:title=""/>
                </v:shape>
              </w:pic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АДЫГЭ РЕСПУБЛИКЭМК1Э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4CA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 xml:space="preserve">“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 псэуп1э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ч1ып1”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>,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4CA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3224CA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224CA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>, 34, а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тел/факс88(7773)9-35-33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24CA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 02. 2017г. №4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CA">
        <w:rPr>
          <w:rFonts w:ascii="Times New Roman" w:hAnsi="Times New Roman" w:cs="Times New Roman"/>
          <w:b/>
          <w:sz w:val="28"/>
          <w:szCs w:val="28"/>
        </w:rPr>
        <w:t xml:space="preserve">а.  </w:t>
      </w:r>
      <w:proofErr w:type="spellStart"/>
      <w:r w:rsidRPr="003224CA">
        <w:rPr>
          <w:rFonts w:ascii="Times New Roman" w:hAnsi="Times New Roman" w:cs="Times New Roman"/>
          <w:b/>
          <w:sz w:val="28"/>
          <w:szCs w:val="28"/>
        </w:rPr>
        <w:t>Джерокай</w:t>
      </w:r>
      <w:proofErr w:type="spellEnd"/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bCs/>
          <w:sz w:val="24"/>
          <w:szCs w:val="24"/>
        </w:rPr>
        <w:tab/>
      </w:r>
      <w:r w:rsidRPr="003224CA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О резерве финансовых средств 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b/>
          <w:sz w:val="24"/>
          <w:szCs w:val="24"/>
        </w:rPr>
        <w:t>и материальных ресурсов для предупреждения и ликвидации чрезвычайных ситуаций природного и техногенного характера в муниципальном образовании «</w:t>
      </w:r>
      <w:proofErr w:type="spellStart"/>
      <w:r w:rsidRPr="003224CA">
        <w:rPr>
          <w:rFonts w:ascii="Times New Roman" w:hAnsi="Times New Roman" w:cs="Times New Roman"/>
          <w:b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Законом Республики Адыгея от 30 апреля 1999года № 123   «О защите населения и территории Республики Адыгея от  чрезвычайных ситуаций  природного и техногенного характера», Постановлением Кабинета Министров Республики Адыгея от 14 августа 2006 года № 130 «О резерве финансовых средств и материальных ресурсов для ликвидации чрезвычайных ситуаций природного и техногенного характера», постановлением Правительства Российской Федерации от 10</w:t>
      </w:r>
      <w:proofErr w:type="gram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3224C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1. Создать резерв финансовых средств: «Защита населения и территории от ЧС природного и техногенного характера», из расчета 0.2 % и «Гражданская оборона», из расчета 0.1 % от расчетной части 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бюджета (далее резервный фонд ГО и ЧС) и материальных ресурсов</w:t>
      </w:r>
      <w:r w:rsidRPr="003224CA">
        <w:rPr>
          <w:rFonts w:ascii="Times New Roman" w:hAnsi="Times New Roman" w:cs="Times New Roman"/>
          <w:sz w:val="24"/>
          <w:szCs w:val="24"/>
        </w:rPr>
        <w:t xml:space="preserve"> для предупреждения и ликвидации чрезвычайных ситуаций природного и техногенного характера в муниципальном образовании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3224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2. Утвердить: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1) Положение о порядке расходования финансовых средств резервного фонда ГО и ЧС</w:t>
      </w: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224CA">
        <w:rPr>
          <w:rFonts w:ascii="Times New Roman" w:hAnsi="Times New Roman" w:cs="Times New Roman"/>
          <w:sz w:val="24"/>
          <w:szCs w:val="24"/>
        </w:rPr>
        <w:t xml:space="preserve"> предупреждения и ликвидации чрезвычайных ситуаций природного и техногенного характера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, согласно приложению № 1.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2) Положение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4CA">
        <w:rPr>
          <w:rFonts w:ascii="Times New Roman" w:hAnsi="Times New Roman" w:cs="Times New Roman"/>
          <w:sz w:val="24"/>
          <w:szCs w:val="24"/>
        </w:rPr>
        <w:t>о резерве материальных ресурсов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 для предупреждения и ликвидации чрезвычайных ситуаций природного и техногенного характера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, согласно приложению № 2.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3) Номенклатуру материальных</w:t>
      </w:r>
      <w:r w:rsidRPr="003224CA">
        <w:rPr>
          <w:rFonts w:ascii="Times New Roman" w:hAnsi="Times New Roman" w:cs="Times New Roman"/>
          <w:sz w:val="24"/>
          <w:szCs w:val="24"/>
        </w:rPr>
        <w:t xml:space="preserve"> ресурсов для предупреждения и ликвидации чрезвычайных ситуаций природного и техногенного характера в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 № 3.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lastRenderedPageBreak/>
        <w:t>3.  Ответственному  по делам ГО и ЧС 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 ежегодно представлять мне на утверждение смету расходов резервного фонда ГО и ЧС.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4. Главному бухгалтеру  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поселение», при разработке проекта   бюджета муниципального образования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 на очередной финансовый год и последующие годы, предусматривать средства на финансирование резерва финансовых средств и материальных ресурсов для предупреждения и ликвидации чрезвычайных ситуаций природного и техногенного характера.</w:t>
      </w: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         5.Считать утр</w:t>
      </w:r>
      <w:r w:rsidR="00D46920">
        <w:rPr>
          <w:rFonts w:ascii="Times New Roman" w:hAnsi="Times New Roman" w:cs="Times New Roman"/>
          <w:sz w:val="24"/>
          <w:szCs w:val="24"/>
        </w:rPr>
        <w:t>атившим силу постановление от 16.06.2015г. №25</w:t>
      </w:r>
      <w:r w:rsidRPr="003224CA">
        <w:rPr>
          <w:rFonts w:ascii="Times New Roman" w:hAnsi="Times New Roman" w:cs="Times New Roman"/>
          <w:sz w:val="24"/>
          <w:szCs w:val="24"/>
        </w:rPr>
        <w:t xml:space="preserve"> «О резерве финансовых средств и материальных ресурсов для предупреждения и ликвидации чрезвычайных ситуаций природного и техногенного характера в муниципальном образовании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6. Данное постановление опубликовать в районной газете «Заря»</w:t>
      </w: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b/>
          <w:sz w:val="24"/>
          <w:szCs w:val="24"/>
        </w:rPr>
        <w:tab/>
      </w:r>
      <w:r w:rsidRPr="003224CA">
        <w:rPr>
          <w:rFonts w:ascii="Times New Roman" w:hAnsi="Times New Roman" w:cs="Times New Roman"/>
          <w:sz w:val="24"/>
          <w:szCs w:val="24"/>
        </w:rPr>
        <w:t xml:space="preserve">7. Контроль за исполнением постановления возложить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по делам ГО и ЧС.</w:t>
      </w: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</w:p>
    <w:p w:rsidR="003224CA" w:rsidRP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поселение»                         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</w:p>
    <w:p w:rsidR="003224CA" w:rsidRP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Приложение № 1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к постановлению главы администрации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МО «</w:t>
      </w:r>
      <w:proofErr w:type="spellStart"/>
      <w:r w:rsidRPr="003224CA">
        <w:rPr>
          <w:rFonts w:ascii="Times New Roman" w:hAnsi="Times New Roman" w:cs="Times New Roman"/>
        </w:rPr>
        <w:t>Джерокайское</w:t>
      </w:r>
      <w:proofErr w:type="spellEnd"/>
      <w:r w:rsidRPr="003224CA">
        <w:rPr>
          <w:rFonts w:ascii="Times New Roman" w:hAnsi="Times New Roman" w:cs="Times New Roman"/>
        </w:rPr>
        <w:t xml:space="preserve"> сельское поселение»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01.02</w:t>
      </w:r>
      <w:r w:rsidRPr="003224C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3224CA">
        <w:rPr>
          <w:rFonts w:ascii="Times New Roman" w:hAnsi="Times New Roman" w:cs="Times New Roman"/>
        </w:rPr>
        <w:t xml:space="preserve">г.  № </w:t>
      </w:r>
      <w:r>
        <w:rPr>
          <w:rFonts w:ascii="Times New Roman" w:hAnsi="Times New Roman" w:cs="Times New Roman"/>
        </w:rPr>
        <w:t xml:space="preserve"> 4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о порядке расходования финансовых средств резервного фонда ГО и ЧС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предупреждения и ликвидации чрезвычайных ситуаций природного и техногенного характера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>Настоящее Положение регламентирует Порядок выделения финансовых средств из резервного фонда ГО и ЧС на финансирование непредвиденных расходов на мероприятия по предупреждению и ликвидации чрезвычайных ситуаций природного и техногенного характера в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поселение». 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мероприятий по предупреждению и ликвидации чрезвычайных ситуаций природного и техногенного характера производится за счет средств резервного фонда ГО и ЧС, страховых фондов и других источников.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В случае ликвидации последствий чрезвычайных ситуаций в границах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ответственный  по делам ГО и ЧС 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готовит обращение главе 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о выделении средств из резервного фонда ГО и ЧС, с приложением подтверждающих документов, обосновывающих размер запрашиваемых средств и указанием размера материального ущерба, количества пострадавших людей, размера выделенных и израсходованных</w:t>
      </w:r>
      <w:proofErr w:type="gram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на ликвидацию чрезвычайной ситуации средств организаций, бюджетных средств, сре</w:t>
      </w: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дств стр</w:t>
      </w:r>
      <w:proofErr w:type="gram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аховых фондов и иных источников, а также о наличии резервов материальных и финансовых ресурсов. 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Перечень и содержание обосновывающих документов определяются методическими рекомендациями по оформлению документов для выделения средств из резервного фонда,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>Средства из резервного фонда ГО и ЧС выделяются на финансирование следующих мероприятий: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   предупреждение и ликвидация чрезвычайных ситуаций;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   проведение поисковых и аварийно-спасательных работ в зонах чрезвычайных ситуаций;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проведение неотложных аварийно-спасательных работ на объектах жилищно-коммунального хозяйства, социальной сферы пострадавших в результате чрезвычайной ситуации;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развертывание и содержание временных пунктов проживания и питания для эвакуированных пострадавших граждан в течение необходимого срока, но не более месяца;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  оказание единовременной материальной помощи пострадавшим при ЧС;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материально-техническое обеспечение первоочередных работ при ликвидации чрезвычайных ситуаций;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приобретение специализированного оборудования и техники по линии гражданской обороны (средства оповещения, связи и т.д.).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>Главный бухгалтер 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организует учет средств, выделенных из резервного фонда ГО и ЧС на предупреждение и ликвидацию чрезвычайных ситуаций природного и техногенного характера.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5.</w:t>
      </w:r>
      <w:r w:rsidRPr="003224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целевым использованием выделенных на предупреждение и ликвидацию чрезвычайных ситуаций природного и техногенного характера осуществляется ответственным по делам ГО и ЧС 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 совместно с  главным бухгалтером 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 по делам ГО и ЧС </w:t>
      </w:r>
    </w:p>
    <w:p w:rsidR="003224CA" w:rsidRPr="003224CA" w:rsidRDefault="003224CA" w:rsidP="003224C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А.Ч. 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Ченешева</w:t>
      </w:r>
      <w:proofErr w:type="spellEnd"/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Приложение № 2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к постановлению главы администрации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МО «</w:t>
      </w:r>
      <w:proofErr w:type="spellStart"/>
      <w:r w:rsidRPr="003224CA">
        <w:rPr>
          <w:rFonts w:ascii="Times New Roman" w:hAnsi="Times New Roman" w:cs="Times New Roman"/>
        </w:rPr>
        <w:t>Джерокайское</w:t>
      </w:r>
      <w:proofErr w:type="spellEnd"/>
      <w:r w:rsidRPr="003224CA">
        <w:rPr>
          <w:rFonts w:ascii="Times New Roman" w:hAnsi="Times New Roman" w:cs="Times New Roman"/>
        </w:rPr>
        <w:t xml:space="preserve"> сельское поселение»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01.02.</w:t>
      </w:r>
      <w:r w:rsidRPr="003224CA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3224CA">
        <w:rPr>
          <w:rFonts w:ascii="Times New Roman" w:hAnsi="Times New Roman" w:cs="Times New Roman"/>
        </w:rPr>
        <w:t xml:space="preserve">г.  № </w:t>
      </w:r>
      <w:r>
        <w:rPr>
          <w:rFonts w:ascii="Times New Roman" w:hAnsi="Times New Roman" w:cs="Times New Roman"/>
        </w:rPr>
        <w:t xml:space="preserve">  4</w:t>
      </w:r>
    </w:p>
    <w:p w:rsidR="003224CA" w:rsidRPr="003224CA" w:rsidRDefault="003224CA" w:rsidP="00322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b/>
          <w:sz w:val="24"/>
          <w:szCs w:val="24"/>
        </w:rPr>
        <w:t>о резерве материальных ресурсов МО «</w:t>
      </w:r>
      <w:proofErr w:type="spellStart"/>
      <w:r w:rsidRPr="003224CA">
        <w:rPr>
          <w:rFonts w:ascii="Times New Roman" w:hAnsi="Times New Roman" w:cs="Times New Roman"/>
          <w:b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для предупреждения и ликвидации чрезвычайных ситуаций природного и техногенного характера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001"/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  <w:bookmarkEnd w:id="0"/>
    </w:p>
    <w:p w:rsidR="003224CA" w:rsidRPr="003224CA" w:rsidRDefault="003224CA" w:rsidP="003224CA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создания, хранения, использования и восполнения</w:t>
      </w:r>
      <w:proofErr w:type="gram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резервов материальных ресурсов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для предупреждения и ликвидации чрезвычайных ситуаций природного и техногенного характера (далее именуются – чрезвычайные ситуации).</w:t>
      </w:r>
    </w:p>
    <w:p w:rsidR="003224CA" w:rsidRPr="003224CA" w:rsidRDefault="003224CA" w:rsidP="003224CA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2. В резерв материальных ресурсов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для предупреждения и ликвидации чрезвычайных ситуаций включить: продовольствие, вещевое имущество, медикаменты, строительные материалы и другие материальные ресурсы (в соответствии с приложением № 3).</w:t>
      </w:r>
    </w:p>
    <w:p w:rsidR="003224CA" w:rsidRPr="003224CA" w:rsidRDefault="003224CA" w:rsidP="003224CA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3. Резерв материальных ресурсов использовать только в случае объявления чрезвычайной ситуации и проведении аварийно-спасательных работ Решением Председателя комиссии по чрезвычайным ситуациям и пожарной безопасности Шовгеновского района.</w:t>
      </w:r>
    </w:p>
    <w:p w:rsidR="003224CA" w:rsidRPr="003224CA" w:rsidRDefault="003224CA" w:rsidP="003224C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Порядок создания, хранения, использования и восполнения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резерва материальных ресурсов МО «</w:t>
      </w:r>
      <w:proofErr w:type="spellStart"/>
      <w:r w:rsidRPr="003224CA">
        <w:rPr>
          <w:rFonts w:ascii="Times New Roman" w:hAnsi="Times New Roman" w:cs="Times New Roman"/>
          <w:b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поселение»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1. Номенклатуру и объем материальных ресурсов </w:t>
      </w:r>
      <w:r w:rsidRPr="003224CA">
        <w:rPr>
          <w:rFonts w:ascii="Times New Roman" w:hAnsi="Times New Roman" w:cs="Times New Roman"/>
          <w:bCs/>
          <w:color w:val="000000"/>
          <w:sz w:val="24"/>
          <w:szCs w:val="24"/>
        </w:rPr>
        <w:t>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поселение»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необходимости изменения, утверждается главой 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2. Ответственному по делам ГО и ЧС заключаются предварительные договора с поставщиками  на заказ и поставку материальных ресурсов в случае возникновения чрезвычайных ситуаций на территории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 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В предварительных договорах определяются права и обязанности сторон, порядок поставки, время, стоимость, правовые и имущественные отношения с поставщиками.</w:t>
      </w:r>
    </w:p>
    <w:p w:rsidR="003224CA" w:rsidRPr="003224CA" w:rsidRDefault="003224CA" w:rsidP="003224CA">
      <w:pPr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Выпуск (изъятие) материальных ресурсов осуществляется (Решением Председателя комиссии по чрезвычайным ситуациям и пожарной безопасности Шовгеновского района) для предупреждения и  ликвидации чрезвычайных ситуаций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4. Расходы по выпуску (изъятию) материальных ресурсов для ликвидации техногенной чрезвычайной ситуации, включая оплату их стоимости, транспортные расходы по их доставке в зону чрезвычайной ситуации, другие сопутствующие расходы возмещать за счет средств и имущества хозяйствующего субъекта – источника чрезвычайной ситуации.</w:t>
      </w:r>
    </w:p>
    <w:p w:rsidR="003224CA" w:rsidRPr="003224CA" w:rsidRDefault="003224CA" w:rsidP="003224CA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004"/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. Порядок учета резерва материальных ресурсов</w:t>
      </w:r>
    </w:p>
    <w:bookmarkEnd w:id="1"/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Контроль создания, хранения, использования и восполнения резерва материальных ресурсов для ликвидации чрезвычайных ситуаций осуществляет отдел по делам ГО и ЧС 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</w:t>
      </w:r>
    </w:p>
    <w:p w:rsidR="003224CA" w:rsidRPr="003224CA" w:rsidRDefault="003224CA" w:rsidP="003224C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24CA" w:rsidRPr="003224CA" w:rsidRDefault="003224CA" w:rsidP="003224C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 по делам ГО и ЧС </w:t>
      </w:r>
    </w:p>
    <w:p w:rsidR="003224CA" w:rsidRPr="003224CA" w:rsidRDefault="003224CA" w:rsidP="003224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А.Ч. 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Ченешева</w:t>
      </w:r>
      <w:proofErr w:type="spellEnd"/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lastRenderedPageBreak/>
        <w:t>Приложение № 3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к постановлению главы администрации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МО «</w:t>
      </w:r>
      <w:proofErr w:type="spellStart"/>
      <w:r w:rsidRPr="003224CA">
        <w:rPr>
          <w:rFonts w:ascii="Times New Roman" w:hAnsi="Times New Roman" w:cs="Times New Roman"/>
        </w:rPr>
        <w:t>Джерокайское</w:t>
      </w:r>
      <w:proofErr w:type="spellEnd"/>
      <w:r w:rsidRPr="003224CA">
        <w:rPr>
          <w:rFonts w:ascii="Times New Roman" w:hAnsi="Times New Roman" w:cs="Times New Roman"/>
        </w:rPr>
        <w:t xml:space="preserve"> сельское поселение»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01.02</w:t>
      </w:r>
      <w:r w:rsidRPr="003224C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3224CA">
        <w:rPr>
          <w:rFonts w:ascii="Times New Roman" w:hAnsi="Times New Roman" w:cs="Times New Roman"/>
        </w:rPr>
        <w:t xml:space="preserve">г.  № </w:t>
      </w:r>
      <w:r>
        <w:rPr>
          <w:rFonts w:ascii="Times New Roman" w:hAnsi="Times New Roman" w:cs="Times New Roman"/>
        </w:rPr>
        <w:t>4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</w:rPr>
      </w:pPr>
      <w:r w:rsidRPr="003224CA">
        <w:rPr>
          <w:rFonts w:ascii="Times New Roman" w:hAnsi="Times New Roman" w:cs="Times New Roman"/>
          <w:b/>
        </w:rPr>
        <w:t>Номенклатура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</w:rPr>
      </w:pPr>
      <w:r w:rsidRPr="003224CA">
        <w:rPr>
          <w:rFonts w:ascii="Times New Roman" w:hAnsi="Times New Roman" w:cs="Times New Roman"/>
          <w:b/>
        </w:rPr>
        <w:t>и объем резерва материальных ресурсов для предупреждения и ликвидации чрезвычайных  ситуаций природного и техногенного характера</w:t>
      </w:r>
    </w:p>
    <w:p w:rsidR="003224CA" w:rsidRPr="003224CA" w:rsidRDefault="003224CA" w:rsidP="003224CA">
      <w:pPr>
        <w:jc w:val="right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( из расчета на 150 человек  на 7 суток)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576"/>
        <w:gridCol w:w="2057"/>
      </w:tblGrid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материальных средств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Продовольствие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Хлеб и хлебобулочные изделия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Тонн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Крупа и макаронные  изделия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Мясо и мясопродукты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Тонн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Консервы молочные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Картофель, овощи и фрукты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Рыбопродукты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Вещевое имущество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Рукавицы  брезентовые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Мешки бумажные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Куртки рабочие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Брюки рабочие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Сапоги кирзовые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Палатки (УСТ-56)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Товары первой необходимости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Белье нижнее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Тысяч комплектов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Верхняя одежда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Служба материально-технического снабжения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Кубических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Керосиновые лампы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Керосин осветительный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Пилы поперечные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Фляги металлические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Горюче-смазочные материалы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АИ-76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Масло и смазки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576"/>
        <w:gridCol w:w="2057"/>
      </w:tblGrid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Медицинское имущество и медикаменты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Унифицированная укладка для оказания  реанимационной помощи  пострадавшим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Укладка для оказания хирургической помощи пострадавшим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оказания терапевтической помощи пострадавшим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оказания травматологической помощи пострадавшим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Медицинское имущество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Строительные материалы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Лес строительный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Кубических метров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Доска не обрезная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Кубических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Скобы строительные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крепежная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Проводка и кабели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Километров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индивидуальной защиты и связи, приборы дозиметрического и химического контроля, дегазирующего средств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защиты человека (органов дыхания)</w:t>
            </w:r>
          </w:p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Изолирующие средства зашиты органов дыхания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защиты кожи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обеззараживания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Мобильное оборудование, специальная техника, запасные части и принадлежности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оповещения населения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приборы и комплектующие к ним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Переносные и портативные  приборы и комплекты  пополнения к ним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 по делам ГО и ЧС </w:t>
      </w: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3224CA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А.Ч. </w:t>
      </w:r>
      <w:proofErr w:type="spellStart"/>
      <w:r w:rsidRPr="003224CA">
        <w:rPr>
          <w:rFonts w:ascii="Times New Roman" w:hAnsi="Times New Roman" w:cs="Times New Roman"/>
          <w:sz w:val="24"/>
          <w:szCs w:val="24"/>
        </w:rPr>
        <w:t>Ченешева</w:t>
      </w:r>
      <w:proofErr w:type="spellEnd"/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B7" w:rsidRPr="003224CA" w:rsidRDefault="006F5EB7">
      <w:pPr>
        <w:rPr>
          <w:rFonts w:ascii="Times New Roman" w:hAnsi="Times New Roman" w:cs="Times New Roman"/>
          <w:sz w:val="24"/>
          <w:szCs w:val="24"/>
        </w:rPr>
      </w:pPr>
    </w:p>
    <w:sectPr w:rsidR="006F5EB7" w:rsidRPr="003224CA" w:rsidSect="001E63B4">
      <w:pgSz w:w="11909" w:h="16834"/>
      <w:pgMar w:top="381" w:right="569" w:bottom="567" w:left="840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4CA"/>
    <w:rsid w:val="002A0FE6"/>
    <w:rsid w:val="003224CA"/>
    <w:rsid w:val="006F5EB7"/>
    <w:rsid w:val="00D46920"/>
    <w:rsid w:val="00E9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4"/>
  </w:style>
  <w:style w:type="paragraph" w:styleId="1">
    <w:name w:val="heading 1"/>
    <w:basedOn w:val="a"/>
    <w:next w:val="a"/>
    <w:link w:val="10"/>
    <w:qFormat/>
    <w:rsid w:val="003224CA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C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22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22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322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2017-05-18T05:08:00Z</cp:lastPrinted>
  <dcterms:created xsi:type="dcterms:W3CDTF">2017-02-03T06:55:00Z</dcterms:created>
  <dcterms:modified xsi:type="dcterms:W3CDTF">2017-05-18T05:10:00Z</dcterms:modified>
</cp:coreProperties>
</file>