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627"/>
        <w:tblW w:w="11175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27"/>
        <w:gridCol w:w="1544"/>
        <w:gridCol w:w="4704"/>
      </w:tblGrid>
      <w:tr w:rsidR="009D1A7D" w:rsidRPr="00262F07" w:rsidTr="009D1A7D">
        <w:trPr>
          <w:cantSplit/>
          <w:trHeight w:val="2410"/>
        </w:trPr>
        <w:tc>
          <w:tcPr>
            <w:tcW w:w="492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D1A7D" w:rsidRPr="00624046" w:rsidRDefault="009D1A7D" w:rsidP="009D1A7D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046"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РЕСПУБЛИКА АДЫГЕЯ</w:t>
            </w:r>
          </w:p>
          <w:p w:rsidR="009D1A7D" w:rsidRPr="00624046" w:rsidRDefault="009D1A7D" w:rsidP="009D1A7D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046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</w:t>
            </w:r>
          </w:p>
          <w:p w:rsidR="009D1A7D" w:rsidRPr="00624046" w:rsidRDefault="009D1A7D" w:rsidP="009D1A7D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046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 образования</w:t>
            </w:r>
          </w:p>
          <w:p w:rsidR="009D1A7D" w:rsidRPr="00624046" w:rsidRDefault="009D1A7D" w:rsidP="009D1A7D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046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624046">
              <w:rPr>
                <w:rFonts w:ascii="Times New Roman" w:hAnsi="Times New Roman" w:cs="Times New Roman"/>
                <w:b/>
                <w:sz w:val="24"/>
                <w:szCs w:val="24"/>
              </w:rPr>
              <w:t>Джерокайское</w:t>
            </w:r>
            <w:proofErr w:type="spellEnd"/>
            <w:r w:rsidRPr="006240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сельское поселение»</w:t>
            </w:r>
          </w:p>
          <w:p w:rsidR="009D1A7D" w:rsidRPr="00624046" w:rsidRDefault="009D1A7D" w:rsidP="009D1A7D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046">
              <w:rPr>
                <w:rFonts w:ascii="Times New Roman" w:hAnsi="Times New Roman" w:cs="Times New Roman"/>
                <w:b/>
                <w:sz w:val="24"/>
                <w:szCs w:val="24"/>
              </w:rPr>
              <w:t>385461, а. Джерокай,</w:t>
            </w:r>
          </w:p>
          <w:p w:rsidR="009D1A7D" w:rsidRPr="00624046" w:rsidRDefault="009D1A7D" w:rsidP="009D1A7D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24046">
              <w:rPr>
                <w:rFonts w:ascii="Times New Roman" w:hAnsi="Times New Roman" w:cs="Times New Roman"/>
                <w:b/>
                <w:sz w:val="24"/>
                <w:szCs w:val="24"/>
              </w:rPr>
              <w:t>ул</w:t>
            </w:r>
            <w:proofErr w:type="gramStart"/>
            <w:r w:rsidRPr="00624046">
              <w:rPr>
                <w:rFonts w:ascii="Times New Roman" w:hAnsi="Times New Roman" w:cs="Times New Roman"/>
                <w:b/>
                <w:sz w:val="24"/>
                <w:szCs w:val="24"/>
              </w:rPr>
              <w:t>.К</w:t>
            </w:r>
            <w:proofErr w:type="gramEnd"/>
            <w:r w:rsidRPr="00624046">
              <w:rPr>
                <w:rFonts w:ascii="Times New Roman" w:hAnsi="Times New Roman" w:cs="Times New Roman"/>
                <w:b/>
                <w:sz w:val="24"/>
                <w:szCs w:val="24"/>
              </w:rPr>
              <w:t>раснооктябрьская</w:t>
            </w:r>
            <w:proofErr w:type="spellEnd"/>
            <w:r w:rsidRPr="00624046">
              <w:rPr>
                <w:rFonts w:ascii="Times New Roman" w:hAnsi="Times New Roman" w:cs="Times New Roman"/>
                <w:b/>
                <w:sz w:val="24"/>
                <w:szCs w:val="24"/>
              </w:rPr>
              <w:t>, 34,а</w:t>
            </w:r>
          </w:p>
          <w:p w:rsidR="009D1A7D" w:rsidRPr="00624046" w:rsidRDefault="009D1A7D" w:rsidP="009D1A7D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046">
              <w:rPr>
                <w:rFonts w:ascii="Times New Roman" w:hAnsi="Times New Roman" w:cs="Times New Roman"/>
                <w:b/>
                <w:sz w:val="24"/>
                <w:szCs w:val="24"/>
              </w:rPr>
              <w:t>тел/факс 88(7773)9-35-15</w:t>
            </w:r>
          </w:p>
          <w:p w:rsidR="009D1A7D" w:rsidRPr="00624046" w:rsidRDefault="009D1A7D" w:rsidP="009D1A7D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04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sp</w:t>
            </w:r>
            <w:r w:rsidRPr="0062404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 w:rsidRPr="0062404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dzher</w:t>
            </w:r>
            <w:proofErr w:type="spellEnd"/>
            <w:r w:rsidRPr="00624046">
              <w:rPr>
                <w:rFonts w:ascii="Times New Roman" w:hAnsi="Times New Roman" w:cs="Times New Roman"/>
                <w:b/>
                <w:sz w:val="24"/>
                <w:szCs w:val="24"/>
              </w:rPr>
              <w:t>@</w:t>
            </w:r>
            <w:r w:rsidRPr="0062404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rambler</w:t>
            </w:r>
            <w:r w:rsidRPr="0062404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spellStart"/>
            <w:r w:rsidRPr="0062404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54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D1A7D" w:rsidRPr="00624046" w:rsidRDefault="009D1A7D" w:rsidP="009D1A7D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046">
              <w:rPr>
                <w:rFonts w:ascii="Times New Roman" w:hAnsi="Times New Roman" w:cs="Times New Roman"/>
                <w:b/>
                <w:sz w:val="24"/>
                <w:szCs w:val="24"/>
              </w:rPr>
              <w:object w:dxaOrig="2327" w:dyaOrig="22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69.75pt" o:ole="" fillcolor="window">
                  <v:imagedata r:id="rId5" o:title=""/>
                </v:shape>
                <o:OLEObject Type="Embed" ProgID="MSDraw" ShapeID="_x0000_i1025" DrawAspect="Content" ObjectID="_1604121671" r:id="rId6"/>
              </w:object>
            </w:r>
          </w:p>
        </w:tc>
        <w:tc>
          <w:tcPr>
            <w:tcW w:w="470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D1A7D" w:rsidRPr="00624046" w:rsidRDefault="009D1A7D" w:rsidP="009D1A7D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046">
              <w:rPr>
                <w:rFonts w:ascii="Times New Roman" w:hAnsi="Times New Roman" w:cs="Times New Roman"/>
                <w:b/>
                <w:sz w:val="24"/>
                <w:szCs w:val="24"/>
              </w:rPr>
              <w:t>АДЫГЭ РЕСПУБЛИКЭМК1Э</w:t>
            </w:r>
          </w:p>
          <w:p w:rsidR="009D1A7D" w:rsidRPr="00624046" w:rsidRDefault="009D1A7D" w:rsidP="009D1A7D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24046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Муниципальнэобразованиеу</w:t>
            </w:r>
            <w:proofErr w:type="spellEnd"/>
          </w:p>
          <w:p w:rsidR="009D1A7D" w:rsidRPr="00624046" w:rsidRDefault="009D1A7D" w:rsidP="009D1A7D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0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“ </w:t>
            </w:r>
            <w:proofErr w:type="spellStart"/>
            <w:r w:rsidRPr="00624046">
              <w:rPr>
                <w:rFonts w:ascii="Times New Roman" w:hAnsi="Times New Roman" w:cs="Times New Roman"/>
                <w:b/>
                <w:sz w:val="24"/>
                <w:szCs w:val="24"/>
              </w:rPr>
              <w:t>Джыракъыекъоджэ</w:t>
            </w:r>
            <w:proofErr w:type="spellEnd"/>
            <w:r w:rsidRPr="006240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псэуп1э</w:t>
            </w:r>
          </w:p>
          <w:p w:rsidR="009D1A7D" w:rsidRPr="00624046" w:rsidRDefault="009D1A7D" w:rsidP="009D1A7D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046">
              <w:rPr>
                <w:rFonts w:ascii="Times New Roman" w:hAnsi="Times New Roman" w:cs="Times New Roman"/>
                <w:b/>
                <w:sz w:val="24"/>
                <w:szCs w:val="24"/>
              </w:rPr>
              <w:t>ч1ып1”</w:t>
            </w:r>
          </w:p>
          <w:p w:rsidR="009D1A7D" w:rsidRPr="00624046" w:rsidRDefault="009D1A7D" w:rsidP="009D1A7D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0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385461, </w:t>
            </w:r>
            <w:proofErr w:type="spellStart"/>
            <w:r w:rsidRPr="00624046">
              <w:rPr>
                <w:rFonts w:ascii="Times New Roman" w:hAnsi="Times New Roman" w:cs="Times New Roman"/>
                <w:b/>
                <w:sz w:val="24"/>
                <w:szCs w:val="24"/>
              </w:rPr>
              <w:t>къ</w:t>
            </w:r>
            <w:proofErr w:type="spellEnd"/>
            <w:r w:rsidRPr="006240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624046">
              <w:rPr>
                <w:rFonts w:ascii="Times New Roman" w:hAnsi="Times New Roman" w:cs="Times New Roman"/>
                <w:b/>
                <w:sz w:val="24"/>
                <w:szCs w:val="24"/>
              </w:rPr>
              <w:t>Джыракъый</w:t>
            </w:r>
            <w:proofErr w:type="spellEnd"/>
            <w:r w:rsidRPr="00624046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9D1A7D" w:rsidRPr="00624046" w:rsidRDefault="009D1A7D" w:rsidP="009D1A7D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24046">
              <w:rPr>
                <w:rFonts w:ascii="Times New Roman" w:hAnsi="Times New Roman" w:cs="Times New Roman"/>
                <w:b/>
                <w:sz w:val="24"/>
                <w:szCs w:val="24"/>
              </w:rPr>
              <w:t>ур.Краснооктябрьск</w:t>
            </w:r>
            <w:proofErr w:type="spellEnd"/>
            <w:r w:rsidRPr="00624046">
              <w:rPr>
                <w:rFonts w:ascii="Times New Roman" w:hAnsi="Times New Roman" w:cs="Times New Roman"/>
                <w:b/>
                <w:sz w:val="24"/>
                <w:szCs w:val="24"/>
              </w:rPr>
              <w:t>, 34, а</w:t>
            </w:r>
          </w:p>
          <w:p w:rsidR="009D1A7D" w:rsidRPr="00624046" w:rsidRDefault="009D1A7D" w:rsidP="009D1A7D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046">
              <w:rPr>
                <w:rFonts w:ascii="Times New Roman" w:hAnsi="Times New Roman" w:cs="Times New Roman"/>
                <w:b/>
                <w:sz w:val="24"/>
                <w:szCs w:val="24"/>
              </w:rPr>
              <w:t>тел/факс88(7773)9-35-15</w:t>
            </w:r>
          </w:p>
          <w:p w:rsidR="009D1A7D" w:rsidRPr="00624046" w:rsidRDefault="009D1A7D" w:rsidP="009D1A7D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04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sp</w:t>
            </w:r>
            <w:r w:rsidRPr="0062404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 w:rsidRPr="0062404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dzher</w:t>
            </w:r>
            <w:proofErr w:type="spellEnd"/>
            <w:r w:rsidRPr="00624046">
              <w:rPr>
                <w:rFonts w:ascii="Times New Roman" w:hAnsi="Times New Roman" w:cs="Times New Roman"/>
                <w:b/>
                <w:sz w:val="24"/>
                <w:szCs w:val="24"/>
              </w:rPr>
              <w:t>@</w:t>
            </w:r>
            <w:r w:rsidRPr="0062404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rambler</w:t>
            </w:r>
            <w:r w:rsidRPr="0062404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spellStart"/>
            <w:r w:rsidRPr="0062404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44322E" w:rsidRDefault="0044322E" w:rsidP="008D747B">
      <w:pPr>
        <w:rPr>
          <w:rFonts w:ascii="Arial" w:hAnsi="Arial" w:cs="Arial"/>
          <w:b/>
          <w:color w:val="000000"/>
        </w:rPr>
      </w:pPr>
    </w:p>
    <w:p w:rsidR="00ED1956" w:rsidRDefault="00660868" w:rsidP="00ED1956">
      <w:pPr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ПОСТАНОВЛЕНИЕ №69</w:t>
      </w:r>
    </w:p>
    <w:p w:rsidR="00ED1956" w:rsidRDefault="00660868" w:rsidP="00ED1956">
      <w:pPr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от  05.11.</w:t>
      </w:r>
      <w:r w:rsidR="00ED1956">
        <w:rPr>
          <w:rFonts w:ascii="Arial" w:hAnsi="Arial" w:cs="Arial"/>
          <w:b/>
          <w:color w:val="000000"/>
        </w:rPr>
        <w:t>2018г.</w:t>
      </w:r>
    </w:p>
    <w:p w:rsidR="00ED1956" w:rsidRDefault="00ED1956" w:rsidP="00ED1956">
      <w:pPr>
        <w:jc w:val="center"/>
        <w:rPr>
          <w:rFonts w:ascii="Arial" w:hAnsi="Arial" w:cs="Arial"/>
          <w:b/>
          <w:color w:val="000000"/>
        </w:rPr>
      </w:pPr>
      <w:proofErr w:type="spellStart"/>
      <w:r>
        <w:rPr>
          <w:rFonts w:ascii="Arial" w:hAnsi="Arial" w:cs="Arial"/>
          <w:b/>
          <w:color w:val="000000"/>
        </w:rPr>
        <w:t>а.Джерокай</w:t>
      </w:r>
      <w:proofErr w:type="spellEnd"/>
    </w:p>
    <w:p w:rsidR="00ED1956" w:rsidRDefault="00ED1956" w:rsidP="008D747B">
      <w:pPr>
        <w:rPr>
          <w:rFonts w:ascii="Arial" w:hAnsi="Arial" w:cs="Arial"/>
          <w:b/>
          <w:color w:val="000000"/>
        </w:rPr>
      </w:pPr>
    </w:p>
    <w:p w:rsidR="00ED1956" w:rsidRDefault="00ED1956" w:rsidP="008D747B">
      <w:pPr>
        <w:rPr>
          <w:rFonts w:ascii="Arial" w:hAnsi="Arial" w:cs="Arial"/>
          <w:b/>
          <w:color w:val="000000"/>
        </w:rPr>
      </w:pPr>
    </w:p>
    <w:p w:rsidR="00ED1956" w:rsidRDefault="00ED1956" w:rsidP="008D747B">
      <w:pPr>
        <w:rPr>
          <w:rFonts w:ascii="Arial" w:hAnsi="Arial" w:cs="Arial"/>
          <w:b/>
          <w:color w:val="000000"/>
        </w:rPr>
      </w:pPr>
    </w:p>
    <w:p w:rsidR="00ED1956" w:rsidRDefault="00ED1956" w:rsidP="008D747B">
      <w:pPr>
        <w:rPr>
          <w:rFonts w:ascii="Arial" w:hAnsi="Arial" w:cs="Arial"/>
          <w:b/>
          <w:color w:val="000000"/>
        </w:rPr>
      </w:pPr>
    </w:p>
    <w:p w:rsidR="00ED1956" w:rsidRPr="00EF6F98" w:rsidRDefault="00ED1956" w:rsidP="008D747B">
      <w:pPr>
        <w:rPr>
          <w:rFonts w:ascii="Arial" w:hAnsi="Arial" w:cs="Arial"/>
          <w:b/>
          <w:color w:val="000000"/>
        </w:rPr>
      </w:pPr>
    </w:p>
    <w:p w:rsidR="0044322E" w:rsidRPr="00EF6F98" w:rsidRDefault="0044322E" w:rsidP="003E632E">
      <w:pPr>
        <w:spacing w:line="240" w:lineRule="atLeast"/>
        <w:jc w:val="center"/>
        <w:rPr>
          <w:rFonts w:ascii="Arial" w:hAnsi="Arial" w:cs="Arial"/>
          <w:b/>
        </w:rPr>
      </w:pPr>
      <w:bookmarkStart w:id="0" w:name="_GoBack"/>
      <w:r w:rsidRPr="00EF6F98">
        <w:rPr>
          <w:rFonts w:ascii="Arial" w:hAnsi="Arial" w:cs="Arial"/>
          <w:b/>
        </w:rPr>
        <w:t>О порядке проведения общественных обсуждений</w:t>
      </w:r>
    </w:p>
    <w:p w:rsidR="0044322E" w:rsidRPr="00EF6F98" w:rsidRDefault="0044322E" w:rsidP="003E632E">
      <w:pPr>
        <w:spacing w:line="240" w:lineRule="atLeast"/>
        <w:jc w:val="center"/>
        <w:rPr>
          <w:rFonts w:ascii="Arial" w:hAnsi="Arial" w:cs="Arial"/>
          <w:b/>
        </w:rPr>
      </w:pPr>
      <w:r w:rsidRPr="00EF6F98">
        <w:rPr>
          <w:rFonts w:ascii="Arial" w:hAnsi="Arial" w:cs="Arial"/>
          <w:b/>
        </w:rPr>
        <w:t>проекта муниципальной программы формирования</w:t>
      </w:r>
    </w:p>
    <w:p w:rsidR="0044322E" w:rsidRPr="00EF6F98" w:rsidRDefault="0044322E" w:rsidP="003E632E">
      <w:pPr>
        <w:spacing w:line="240" w:lineRule="atLeast"/>
        <w:jc w:val="center"/>
        <w:rPr>
          <w:rFonts w:ascii="Arial" w:hAnsi="Arial" w:cs="Arial"/>
          <w:b/>
        </w:rPr>
      </w:pPr>
      <w:r w:rsidRPr="00EF6F98">
        <w:rPr>
          <w:rFonts w:ascii="Arial" w:hAnsi="Arial" w:cs="Arial"/>
          <w:b/>
        </w:rPr>
        <w:t xml:space="preserve">комфортной городской среды на территории </w:t>
      </w:r>
      <w:proofErr w:type="spellStart"/>
      <w:r w:rsidR="00ED1956">
        <w:rPr>
          <w:rFonts w:ascii="Arial" w:hAnsi="Arial" w:cs="Arial"/>
          <w:b/>
        </w:rPr>
        <w:t>Джерокайского</w:t>
      </w:r>
      <w:proofErr w:type="spellEnd"/>
    </w:p>
    <w:p w:rsidR="0044322E" w:rsidRPr="00EF6F98" w:rsidRDefault="0044322E" w:rsidP="003E632E">
      <w:pPr>
        <w:spacing w:line="240" w:lineRule="atLeast"/>
        <w:jc w:val="center"/>
        <w:rPr>
          <w:rFonts w:ascii="Arial" w:hAnsi="Arial" w:cs="Arial"/>
          <w:b/>
        </w:rPr>
      </w:pPr>
      <w:r w:rsidRPr="00EF6F98">
        <w:rPr>
          <w:rFonts w:ascii="Arial" w:hAnsi="Arial" w:cs="Arial"/>
          <w:b/>
        </w:rPr>
        <w:t>сельского поселения на  2018 - 2022 года</w:t>
      </w:r>
    </w:p>
    <w:bookmarkEnd w:id="0"/>
    <w:p w:rsidR="0044322E" w:rsidRPr="00EF6F98" w:rsidRDefault="0044322E" w:rsidP="007A1180">
      <w:pPr>
        <w:ind w:firstLine="708"/>
        <w:jc w:val="both"/>
        <w:rPr>
          <w:rFonts w:ascii="Arial" w:hAnsi="Arial" w:cs="Arial"/>
        </w:rPr>
      </w:pPr>
    </w:p>
    <w:p w:rsidR="0044322E" w:rsidRPr="00EF6F98" w:rsidRDefault="0044322E" w:rsidP="007A1180">
      <w:pPr>
        <w:ind w:firstLine="708"/>
        <w:jc w:val="both"/>
        <w:rPr>
          <w:rFonts w:ascii="Arial" w:hAnsi="Arial" w:cs="Arial"/>
        </w:rPr>
      </w:pPr>
      <w:proofErr w:type="gramStart"/>
      <w:r w:rsidRPr="00EF6F98">
        <w:rPr>
          <w:rFonts w:ascii="Arial" w:hAnsi="Arial" w:cs="Arial"/>
        </w:rPr>
        <w:t xml:space="preserve">В соответствии с постановлением правительства Российской Федерации от 10 февраля 2017 года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комфортной городской среды», со статьей 179 Бюджетного кодекса Российской Федерации, администрация </w:t>
      </w:r>
      <w:proofErr w:type="spellStart"/>
      <w:r w:rsidR="00ED1956">
        <w:rPr>
          <w:rFonts w:ascii="Arial" w:hAnsi="Arial" w:cs="Arial"/>
        </w:rPr>
        <w:t>Джерокайского</w:t>
      </w:r>
      <w:proofErr w:type="spellEnd"/>
      <w:r w:rsidR="0071007A">
        <w:rPr>
          <w:rFonts w:ascii="Arial" w:hAnsi="Arial" w:cs="Arial"/>
        </w:rPr>
        <w:t xml:space="preserve"> </w:t>
      </w:r>
      <w:r w:rsidRPr="00EF6F98">
        <w:rPr>
          <w:rFonts w:ascii="Arial" w:hAnsi="Arial" w:cs="Arial"/>
        </w:rPr>
        <w:t xml:space="preserve">сельского поселения </w:t>
      </w:r>
      <w:proofErr w:type="gramEnd"/>
    </w:p>
    <w:p w:rsidR="0044322E" w:rsidRPr="00EF6F98" w:rsidRDefault="0044322E" w:rsidP="007A1180">
      <w:pPr>
        <w:spacing w:line="240" w:lineRule="atLeast"/>
        <w:jc w:val="center"/>
        <w:rPr>
          <w:rFonts w:ascii="Arial" w:hAnsi="Arial" w:cs="Arial"/>
          <w:b/>
        </w:rPr>
      </w:pPr>
    </w:p>
    <w:p w:rsidR="0044322E" w:rsidRPr="00EF6F98" w:rsidRDefault="0044322E" w:rsidP="007A1180">
      <w:pPr>
        <w:spacing w:line="240" w:lineRule="atLeast"/>
        <w:jc w:val="center"/>
        <w:rPr>
          <w:rFonts w:ascii="Arial" w:hAnsi="Arial" w:cs="Arial"/>
          <w:b/>
        </w:rPr>
      </w:pPr>
      <w:r w:rsidRPr="00EF6F98">
        <w:rPr>
          <w:rFonts w:ascii="Arial" w:hAnsi="Arial" w:cs="Arial"/>
          <w:b/>
        </w:rPr>
        <w:t>ПОСТАНОВЛЯЕТ:</w:t>
      </w:r>
    </w:p>
    <w:p w:rsidR="0044322E" w:rsidRPr="00EF6F98" w:rsidRDefault="0044322E" w:rsidP="007A1180">
      <w:pPr>
        <w:ind w:firstLine="708"/>
        <w:jc w:val="both"/>
        <w:rPr>
          <w:rFonts w:ascii="Arial" w:hAnsi="Arial" w:cs="Arial"/>
          <w:b/>
        </w:rPr>
      </w:pPr>
    </w:p>
    <w:p w:rsidR="0044322E" w:rsidRPr="00EF6F98" w:rsidRDefault="0044322E" w:rsidP="007A1180">
      <w:pPr>
        <w:ind w:firstLine="708"/>
        <w:jc w:val="both"/>
        <w:rPr>
          <w:rFonts w:ascii="Arial" w:hAnsi="Arial" w:cs="Arial"/>
        </w:rPr>
      </w:pPr>
      <w:r w:rsidRPr="00EF6F98">
        <w:rPr>
          <w:rFonts w:ascii="Arial" w:hAnsi="Arial" w:cs="Arial"/>
        </w:rPr>
        <w:t xml:space="preserve">1. Утвердить прилагаемый порядок проведения общественных обсуждений проекта муниципальной программы «Формирования комфортной городской среды на территории </w:t>
      </w:r>
      <w:proofErr w:type="spellStart"/>
      <w:r w:rsidR="00ED1956">
        <w:rPr>
          <w:rFonts w:ascii="Arial" w:hAnsi="Arial" w:cs="Arial"/>
        </w:rPr>
        <w:t>Джерокайского</w:t>
      </w:r>
      <w:r w:rsidRPr="00EF6F98">
        <w:rPr>
          <w:rFonts w:ascii="Arial" w:hAnsi="Arial" w:cs="Arial"/>
        </w:rPr>
        <w:t>сельского</w:t>
      </w:r>
      <w:proofErr w:type="spellEnd"/>
      <w:r w:rsidRPr="00EF6F98">
        <w:rPr>
          <w:rFonts w:ascii="Arial" w:hAnsi="Arial" w:cs="Arial"/>
        </w:rPr>
        <w:t xml:space="preserve"> поселения с 2018 по 2022 год. </w:t>
      </w:r>
    </w:p>
    <w:p w:rsidR="0044322E" w:rsidRPr="00EF6F98" w:rsidRDefault="0044322E" w:rsidP="007A118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F6F98">
        <w:rPr>
          <w:rFonts w:ascii="Arial" w:hAnsi="Arial" w:cs="Arial"/>
          <w:sz w:val="24"/>
          <w:szCs w:val="24"/>
        </w:rPr>
        <w:t xml:space="preserve">2. Настоящее постановление вступает в силу со дня его подписания и подлежит размещению на официальном сайте Администрации </w:t>
      </w:r>
      <w:proofErr w:type="spellStart"/>
      <w:r w:rsidR="00ED1956">
        <w:rPr>
          <w:rFonts w:ascii="Arial" w:hAnsi="Arial" w:cs="Arial"/>
          <w:sz w:val="24"/>
          <w:szCs w:val="24"/>
        </w:rPr>
        <w:t>Джерокайского</w:t>
      </w:r>
      <w:r w:rsidRPr="00EF6F98">
        <w:rPr>
          <w:rFonts w:ascii="Arial" w:hAnsi="Arial" w:cs="Arial"/>
          <w:sz w:val="24"/>
          <w:szCs w:val="24"/>
        </w:rPr>
        <w:t>сельского</w:t>
      </w:r>
      <w:proofErr w:type="spellEnd"/>
      <w:r w:rsidRPr="00EF6F98">
        <w:rPr>
          <w:rFonts w:ascii="Arial" w:hAnsi="Arial" w:cs="Arial"/>
          <w:sz w:val="24"/>
          <w:szCs w:val="24"/>
        </w:rPr>
        <w:t xml:space="preserve"> поселения</w:t>
      </w:r>
      <w:r w:rsidR="003E632E" w:rsidRPr="00EF6F98">
        <w:rPr>
          <w:rFonts w:ascii="Arial" w:hAnsi="Arial" w:cs="Arial"/>
          <w:sz w:val="24"/>
          <w:szCs w:val="24"/>
        </w:rPr>
        <w:t>.</w:t>
      </w:r>
    </w:p>
    <w:p w:rsidR="0044322E" w:rsidRPr="00EF6F98" w:rsidRDefault="0044322E" w:rsidP="007A1180">
      <w:pPr>
        <w:ind w:firstLine="708"/>
        <w:jc w:val="both"/>
        <w:rPr>
          <w:rFonts w:ascii="Arial" w:hAnsi="Arial" w:cs="Arial"/>
        </w:rPr>
      </w:pPr>
    </w:p>
    <w:p w:rsidR="0044322E" w:rsidRPr="00EF6F98" w:rsidRDefault="0044322E" w:rsidP="00AF59EE">
      <w:pPr>
        <w:widowControl w:val="0"/>
        <w:shd w:val="clear" w:color="auto" w:fill="FFFFFF"/>
        <w:autoSpaceDE w:val="0"/>
        <w:autoSpaceDN w:val="0"/>
        <w:adjustRightInd w:val="0"/>
        <w:spacing w:before="274" w:line="274" w:lineRule="exact"/>
        <w:ind w:left="1070"/>
        <w:jc w:val="both"/>
        <w:rPr>
          <w:rFonts w:ascii="Arial" w:hAnsi="Arial" w:cs="Arial"/>
        </w:rPr>
      </w:pPr>
    </w:p>
    <w:p w:rsidR="003E632E" w:rsidRPr="00EF6F98" w:rsidRDefault="00ED1956" w:rsidP="003E632E">
      <w:pPr>
        <w:widowControl w:val="0"/>
        <w:shd w:val="clear" w:color="auto" w:fill="FFFFFF"/>
        <w:autoSpaceDE w:val="0"/>
        <w:autoSpaceDN w:val="0"/>
        <w:adjustRightInd w:val="0"/>
        <w:spacing w:after="200" w:line="276" w:lineRule="auto"/>
        <w:contextualSpacing/>
        <w:rPr>
          <w:rFonts w:ascii="Arial" w:hAnsi="Arial" w:cs="Arial"/>
        </w:rPr>
      </w:pPr>
      <w:proofErr w:type="spellStart"/>
      <w:r>
        <w:rPr>
          <w:rFonts w:ascii="Arial" w:hAnsi="Arial" w:cs="Arial"/>
          <w:bCs/>
          <w:spacing w:val="-1"/>
        </w:rPr>
        <w:t>И.о</w:t>
      </w:r>
      <w:proofErr w:type="gramStart"/>
      <w:r>
        <w:rPr>
          <w:rFonts w:ascii="Arial" w:hAnsi="Arial" w:cs="Arial"/>
          <w:bCs/>
          <w:spacing w:val="-1"/>
        </w:rPr>
        <w:t>.г</w:t>
      </w:r>
      <w:proofErr w:type="gramEnd"/>
      <w:r>
        <w:rPr>
          <w:rFonts w:ascii="Arial" w:hAnsi="Arial" w:cs="Arial"/>
          <w:bCs/>
          <w:spacing w:val="-1"/>
        </w:rPr>
        <w:t>лавыМО</w:t>
      </w:r>
      <w:proofErr w:type="spellEnd"/>
      <w:r>
        <w:rPr>
          <w:rFonts w:ascii="Arial" w:hAnsi="Arial" w:cs="Arial"/>
          <w:bCs/>
          <w:spacing w:val="-1"/>
        </w:rPr>
        <w:t xml:space="preserve"> «</w:t>
      </w:r>
      <w:proofErr w:type="spellStart"/>
      <w:r>
        <w:rPr>
          <w:rFonts w:ascii="Arial" w:hAnsi="Arial" w:cs="Arial"/>
        </w:rPr>
        <w:t>Джерокайское</w:t>
      </w:r>
      <w:proofErr w:type="spellEnd"/>
    </w:p>
    <w:p w:rsidR="003E632E" w:rsidRPr="00EF6F98" w:rsidRDefault="003E632E" w:rsidP="008D747B">
      <w:pPr>
        <w:widowControl w:val="0"/>
        <w:shd w:val="clear" w:color="auto" w:fill="FFFFFF"/>
        <w:tabs>
          <w:tab w:val="left" w:pos="7114"/>
        </w:tabs>
        <w:autoSpaceDE w:val="0"/>
        <w:autoSpaceDN w:val="0"/>
        <w:adjustRightInd w:val="0"/>
        <w:spacing w:line="278" w:lineRule="exact"/>
        <w:ind w:left="24"/>
        <w:rPr>
          <w:rFonts w:ascii="Arial" w:hAnsi="Arial" w:cs="Arial"/>
          <w:bCs/>
        </w:rPr>
      </w:pPr>
      <w:r w:rsidRPr="00EF6F98">
        <w:rPr>
          <w:rFonts w:ascii="Arial" w:hAnsi="Arial" w:cs="Arial"/>
          <w:bCs/>
        </w:rPr>
        <w:t>с</w:t>
      </w:r>
      <w:r w:rsidR="00ED1956">
        <w:rPr>
          <w:rFonts w:ascii="Arial" w:hAnsi="Arial" w:cs="Arial"/>
          <w:bCs/>
        </w:rPr>
        <w:t xml:space="preserve">ельское поселение»                                                     </w:t>
      </w:r>
      <w:proofErr w:type="spellStart"/>
      <w:r w:rsidR="00ED1956">
        <w:rPr>
          <w:rFonts w:ascii="Arial" w:hAnsi="Arial" w:cs="Arial"/>
          <w:bCs/>
        </w:rPr>
        <w:t>А.Ч.Ченешева</w:t>
      </w:r>
      <w:proofErr w:type="spellEnd"/>
    </w:p>
    <w:p w:rsidR="0044322E" w:rsidRDefault="0044322E" w:rsidP="008D747B">
      <w:pPr>
        <w:widowControl w:val="0"/>
        <w:shd w:val="clear" w:color="auto" w:fill="FFFFFF"/>
        <w:tabs>
          <w:tab w:val="left" w:pos="7114"/>
        </w:tabs>
        <w:autoSpaceDE w:val="0"/>
        <w:autoSpaceDN w:val="0"/>
        <w:adjustRightInd w:val="0"/>
        <w:spacing w:line="278" w:lineRule="exact"/>
        <w:ind w:left="24"/>
        <w:rPr>
          <w:b/>
          <w:bCs/>
          <w:spacing w:val="-3"/>
          <w:sz w:val="26"/>
          <w:szCs w:val="26"/>
        </w:rPr>
      </w:pPr>
      <w:r w:rsidRPr="0059777E">
        <w:rPr>
          <w:rFonts w:ascii="Arial" w:hAnsi="Arial" w:cs="Arial"/>
          <w:b/>
          <w:bCs/>
          <w:sz w:val="26"/>
          <w:szCs w:val="26"/>
        </w:rPr>
        <w:tab/>
      </w:r>
    </w:p>
    <w:p w:rsidR="0044322E" w:rsidRDefault="0044322E" w:rsidP="009D39EE">
      <w:pPr>
        <w:sectPr w:rsidR="0044322E" w:rsidSect="008D747B">
          <w:footnotePr>
            <w:pos w:val="beneathText"/>
          </w:footnotePr>
          <w:pgSz w:w="11905" w:h="16837"/>
          <w:pgMar w:top="568" w:right="423" w:bottom="1134" w:left="1701" w:header="720" w:footer="720" w:gutter="0"/>
          <w:cols w:space="720"/>
          <w:docGrid w:linePitch="326"/>
        </w:sectPr>
      </w:pPr>
    </w:p>
    <w:p w:rsidR="0044322E" w:rsidRPr="00EF6F98" w:rsidRDefault="00EF6F98" w:rsidP="00EF6F98">
      <w:pPr>
        <w:spacing w:line="240" w:lineRule="atLeast"/>
        <w:jc w:val="right"/>
        <w:rPr>
          <w:rFonts w:ascii="Courier New" w:hAnsi="Courier New" w:cs="Courier New"/>
          <w:sz w:val="22"/>
          <w:szCs w:val="22"/>
        </w:rPr>
      </w:pPr>
      <w:r w:rsidRPr="00EF6F98">
        <w:rPr>
          <w:rFonts w:ascii="Courier New" w:hAnsi="Courier New" w:cs="Courier New"/>
          <w:sz w:val="22"/>
          <w:szCs w:val="22"/>
        </w:rPr>
        <w:lastRenderedPageBreak/>
        <w:t>УТВЕРЖДЕН</w:t>
      </w:r>
      <w:r w:rsidR="0044322E" w:rsidRPr="00EF6F98">
        <w:rPr>
          <w:rFonts w:ascii="Courier New" w:hAnsi="Courier New" w:cs="Courier New"/>
          <w:sz w:val="22"/>
          <w:szCs w:val="22"/>
        </w:rPr>
        <w:t xml:space="preserve">                                                          постановлением Администрации </w:t>
      </w:r>
    </w:p>
    <w:p w:rsidR="00EF6F98" w:rsidRPr="00EF6F98" w:rsidRDefault="00ED1956" w:rsidP="00EF6F98">
      <w:pPr>
        <w:widowControl w:val="0"/>
        <w:shd w:val="clear" w:color="auto" w:fill="FFFFFF"/>
        <w:autoSpaceDE w:val="0"/>
        <w:autoSpaceDN w:val="0"/>
        <w:adjustRightInd w:val="0"/>
        <w:spacing w:after="200" w:line="276" w:lineRule="auto"/>
        <w:ind w:left="4956" w:firstLine="708"/>
        <w:contextualSpacing/>
        <w:jc w:val="right"/>
        <w:rPr>
          <w:rFonts w:ascii="Courier New" w:hAnsi="Courier New" w:cs="Courier New"/>
          <w:sz w:val="22"/>
          <w:szCs w:val="22"/>
        </w:rPr>
      </w:pPr>
      <w:proofErr w:type="spellStart"/>
      <w:r>
        <w:rPr>
          <w:rFonts w:ascii="Courier New" w:hAnsi="Courier New" w:cs="Courier New"/>
          <w:sz w:val="22"/>
          <w:szCs w:val="22"/>
        </w:rPr>
        <w:t>Джерокайского</w:t>
      </w:r>
      <w:proofErr w:type="spellEnd"/>
      <w:r w:rsidR="00EF6F98" w:rsidRPr="00EF6F98">
        <w:rPr>
          <w:rFonts w:ascii="Courier New" w:hAnsi="Courier New" w:cs="Courier New"/>
          <w:sz w:val="22"/>
          <w:szCs w:val="22"/>
        </w:rPr>
        <w:t xml:space="preserve"> сельского поселения </w:t>
      </w:r>
    </w:p>
    <w:p w:rsidR="0044322E" w:rsidRPr="00EF6F98" w:rsidRDefault="00660868" w:rsidP="00EF6F98">
      <w:pPr>
        <w:spacing w:line="240" w:lineRule="atLeast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от 05.11</w:t>
      </w:r>
      <w:r w:rsidR="00ED1956">
        <w:rPr>
          <w:rFonts w:ascii="Courier New" w:hAnsi="Courier New" w:cs="Courier New"/>
          <w:sz w:val="22"/>
          <w:szCs w:val="22"/>
        </w:rPr>
        <w:t>.2018</w:t>
      </w:r>
      <w:r w:rsidR="0044322E" w:rsidRPr="00EF6F98">
        <w:rPr>
          <w:rFonts w:ascii="Courier New" w:hAnsi="Courier New" w:cs="Courier New"/>
          <w:sz w:val="22"/>
          <w:szCs w:val="22"/>
        </w:rPr>
        <w:t xml:space="preserve"> года № </w:t>
      </w:r>
      <w:r>
        <w:rPr>
          <w:rFonts w:ascii="Courier New" w:hAnsi="Courier New" w:cs="Courier New"/>
          <w:sz w:val="22"/>
          <w:szCs w:val="22"/>
        </w:rPr>
        <w:t>69</w:t>
      </w:r>
    </w:p>
    <w:p w:rsidR="0044322E" w:rsidRDefault="0044322E" w:rsidP="00573FAC">
      <w:pPr>
        <w:jc w:val="center"/>
        <w:rPr>
          <w:b/>
        </w:rPr>
      </w:pPr>
    </w:p>
    <w:p w:rsidR="0044322E" w:rsidRDefault="0044322E" w:rsidP="00573FAC">
      <w:pPr>
        <w:jc w:val="center"/>
        <w:rPr>
          <w:b/>
        </w:rPr>
      </w:pPr>
    </w:p>
    <w:p w:rsidR="0044322E" w:rsidRPr="00EF6F98" w:rsidRDefault="0044322E" w:rsidP="00573FAC">
      <w:pPr>
        <w:jc w:val="center"/>
        <w:rPr>
          <w:rFonts w:ascii="Arial" w:hAnsi="Arial" w:cs="Arial"/>
          <w:b/>
        </w:rPr>
      </w:pPr>
      <w:r w:rsidRPr="00EF6F98">
        <w:rPr>
          <w:rFonts w:ascii="Arial" w:hAnsi="Arial" w:cs="Arial"/>
          <w:b/>
        </w:rPr>
        <w:t xml:space="preserve">ПОРЯДОК </w:t>
      </w:r>
    </w:p>
    <w:p w:rsidR="0044322E" w:rsidRPr="00EF6F98" w:rsidRDefault="0044322E" w:rsidP="00573FAC">
      <w:pPr>
        <w:jc w:val="center"/>
        <w:rPr>
          <w:rFonts w:ascii="Arial" w:hAnsi="Arial" w:cs="Arial"/>
          <w:b/>
        </w:rPr>
      </w:pPr>
      <w:r w:rsidRPr="00EF6F98">
        <w:rPr>
          <w:rFonts w:ascii="Arial" w:hAnsi="Arial" w:cs="Arial"/>
          <w:b/>
        </w:rPr>
        <w:t>проведения общественных обсуждений проекта муниципальной программы формирование комфортной городской среды на территории</w:t>
      </w:r>
      <w:r w:rsidR="0071007A">
        <w:rPr>
          <w:rFonts w:ascii="Arial" w:hAnsi="Arial" w:cs="Arial"/>
          <w:b/>
        </w:rPr>
        <w:t xml:space="preserve"> </w:t>
      </w:r>
      <w:proofErr w:type="spellStart"/>
      <w:r w:rsidR="00ED1956">
        <w:rPr>
          <w:rFonts w:ascii="Arial" w:hAnsi="Arial" w:cs="Arial"/>
          <w:b/>
        </w:rPr>
        <w:t>Джерокайского</w:t>
      </w:r>
      <w:proofErr w:type="spellEnd"/>
      <w:r w:rsidR="0071007A">
        <w:rPr>
          <w:rFonts w:ascii="Arial" w:hAnsi="Arial" w:cs="Arial"/>
          <w:b/>
        </w:rPr>
        <w:t xml:space="preserve"> </w:t>
      </w:r>
      <w:r w:rsidRPr="00EF6F98">
        <w:rPr>
          <w:rFonts w:ascii="Arial" w:hAnsi="Arial" w:cs="Arial"/>
          <w:b/>
        </w:rPr>
        <w:t>сельского поселения с 2018 по 2022 год.</w:t>
      </w:r>
    </w:p>
    <w:p w:rsidR="00EF6F98" w:rsidRPr="00D40D2D" w:rsidRDefault="00EF6F98" w:rsidP="00573FAC">
      <w:pPr>
        <w:jc w:val="center"/>
        <w:rPr>
          <w:b/>
        </w:rPr>
      </w:pPr>
    </w:p>
    <w:p w:rsidR="0044322E" w:rsidRPr="005B2852" w:rsidRDefault="0044322E" w:rsidP="00573FAC">
      <w:pPr>
        <w:jc w:val="both"/>
        <w:rPr>
          <w:rFonts w:ascii="Arial" w:hAnsi="Arial" w:cs="Arial"/>
        </w:rPr>
      </w:pPr>
      <w:r w:rsidRPr="005B2852">
        <w:rPr>
          <w:rFonts w:ascii="Arial" w:hAnsi="Arial" w:cs="Arial"/>
        </w:rPr>
        <w:t xml:space="preserve">1. Настоящий Порядок устанавливает процедуру проведения общественного обсуждения проекта муниципальной программы формирование комфортной городской среды на территории </w:t>
      </w:r>
      <w:proofErr w:type="spellStart"/>
      <w:r w:rsidR="00ED1956">
        <w:rPr>
          <w:rFonts w:ascii="Arial" w:hAnsi="Arial" w:cs="Arial"/>
        </w:rPr>
        <w:t>Джерокайского</w:t>
      </w:r>
      <w:r w:rsidRPr="005B2852">
        <w:rPr>
          <w:rFonts w:ascii="Arial" w:hAnsi="Arial" w:cs="Arial"/>
        </w:rPr>
        <w:t>сельского</w:t>
      </w:r>
      <w:proofErr w:type="spellEnd"/>
      <w:r w:rsidRPr="005B2852">
        <w:rPr>
          <w:rFonts w:ascii="Arial" w:hAnsi="Arial" w:cs="Arial"/>
        </w:rPr>
        <w:t xml:space="preserve"> поселения с 2018 по 2022 год (далее - общественное обсуждение). </w:t>
      </w:r>
    </w:p>
    <w:p w:rsidR="0044322E" w:rsidRPr="005B2852" w:rsidRDefault="0044322E" w:rsidP="00573FAC">
      <w:pPr>
        <w:jc w:val="both"/>
        <w:rPr>
          <w:rFonts w:ascii="Arial" w:hAnsi="Arial" w:cs="Arial"/>
        </w:rPr>
      </w:pPr>
      <w:r w:rsidRPr="005B2852">
        <w:rPr>
          <w:rFonts w:ascii="Arial" w:hAnsi="Arial" w:cs="Arial"/>
        </w:rPr>
        <w:t xml:space="preserve">2. Для целей настоящего Порядка под общественным обсуждением понимается участие населения в осуществлении местного самоуправления на территории </w:t>
      </w:r>
      <w:proofErr w:type="spellStart"/>
      <w:r w:rsidR="00ED1956">
        <w:rPr>
          <w:rFonts w:ascii="Arial" w:hAnsi="Arial" w:cs="Arial"/>
        </w:rPr>
        <w:t>Джерокайского</w:t>
      </w:r>
      <w:proofErr w:type="spellEnd"/>
      <w:r w:rsidR="0071007A">
        <w:rPr>
          <w:rFonts w:ascii="Arial" w:hAnsi="Arial" w:cs="Arial"/>
        </w:rPr>
        <w:t xml:space="preserve"> </w:t>
      </w:r>
      <w:r w:rsidRPr="005B2852">
        <w:rPr>
          <w:rFonts w:ascii="Arial" w:hAnsi="Arial" w:cs="Arial"/>
        </w:rPr>
        <w:t xml:space="preserve">сельского поселения в форме участия в процессе разработки проекта муниципального правового акта - муниципальной программы формирование современной городской среды на территории </w:t>
      </w:r>
      <w:proofErr w:type="spellStart"/>
      <w:r w:rsidR="00ED1956">
        <w:rPr>
          <w:rFonts w:ascii="Arial" w:hAnsi="Arial" w:cs="Arial"/>
        </w:rPr>
        <w:t>Джерокайского</w:t>
      </w:r>
      <w:proofErr w:type="spellEnd"/>
      <w:r w:rsidR="0071007A">
        <w:rPr>
          <w:rFonts w:ascii="Arial" w:hAnsi="Arial" w:cs="Arial"/>
        </w:rPr>
        <w:t xml:space="preserve"> </w:t>
      </w:r>
      <w:r w:rsidRPr="005B2852">
        <w:rPr>
          <w:rFonts w:ascii="Arial" w:hAnsi="Arial" w:cs="Arial"/>
        </w:rPr>
        <w:t xml:space="preserve">сельского поселения на 2018 - 2022 года. </w:t>
      </w:r>
    </w:p>
    <w:p w:rsidR="0044322E" w:rsidRPr="005B2852" w:rsidRDefault="0044322E" w:rsidP="00573FAC">
      <w:pPr>
        <w:jc w:val="both"/>
        <w:rPr>
          <w:rFonts w:ascii="Arial" w:hAnsi="Arial" w:cs="Arial"/>
        </w:rPr>
      </w:pPr>
      <w:r w:rsidRPr="005B2852">
        <w:rPr>
          <w:rFonts w:ascii="Arial" w:hAnsi="Arial" w:cs="Arial"/>
        </w:rPr>
        <w:t xml:space="preserve">3. Общественное обсуждение проекта муниципальной программы формирование современной городской среды на территории </w:t>
      </w:r>
      <w:proofErr w:type="spellStart"/>
      <w:r w:rsidR="00ED1956">
        <w:rPr>
          <w:rFonts w:ascii="Arial" w:hAnsi="Arial" w:cs="Arial"/>
        </w:rPr>
        <w:t>Джерокайского</w:t>
      </w:r>
      <w:proofErr w:type="spellEnd"/>
      <w:r w:rsidR="0071007A">
        <w:rPr>
          <w:rFonts w:ascii="Arial" w:hAnsi="Arial" w:cs="Arial"/>
        </w:rPr>
        <w:t xml:space="preserve"> </w:t>
      </w:r>
      <w:r w:rsidRPr="005B2852">
        <w:rPr>
          <w:rFonts w:ascii="Arial" w:hAnsi="Arial" w:cs="Arial"/>
        </w:rPr>
        <w:t xml:space="preserve">сельского поселения с 2018 по 2022 год (далее – проект муниципальной программы) проводится в целях: </w:t>
      </w:r>
    </w:p>
    <w:p w:rsidR="0044322E" w:rsidRPr="005B2852" w:rsidRDefault="0044322E" w:rsidP="00573FAC">
      <w:pPr>
        <w:jc w:val="both"/>
        <w:rPr>
          <w:rFonts w:ascii="Arial" w:hAnsi="Arial" w:cs="Arial"/>
        </w:rPr>
      </w:pPr>
      <w:r w:rsidRPr="005B2852">
        <w:rPr>
          <w:rFonts w:ascii="Arial" w:hAnsi="Arial" w:cs="Arial"/>
        </w:rPr>
        <w:t xml:space="preserve">а) информирования населения </w:t>
      </w:r>
      <w:proofErr w:type="spellStart"/>
      <w:r w:rsidR="00ED1956">
        <w:rPr>
          <w:rFonts w:ascii="Arial" w:hAnsi="Arial" w:cs="Arial"/>
        </w:rPr>
        <w:t>Джерокайского</w:t>
      </w:r>
      <w:proofErr w:type="spellEnd"/>
      <w:r w:rsidR="0071007A">
        <w:rPr>
          <w:rFonts w:ascii="Arial" w:hAnsi="Arial" w:cs="Arial"/>
        </w:rPr>
        <w:t xml:space="preserve"> </w:t>
      </w:r>
      <w:r w:rsidRPr="005B2852">
        <w:rPr>
          <w:rFonts w:ascii="Arial" w:hAnsi="Arial" w:cs="Arial"/>
        </w:rPr>
        <w:t xml:space="preserve">сельского поселения о разработанном проекте муниципальной программы; </w:t>
      </w:r>
    </w:p>
    <w:p w:rsidR="0044322E" w:rsidRPr="005B2852" w:rsidRDefault="0044322E" w:rsidP="00573FAC">
      <w:pPr>
        <w:jc w:val="both"/>
        <w:rPr>
          <w:rFonts w:ascii="Arial" w:hAnsi="Arial" w:cs="Arial"/>
        </w:rPr>
      </w:pPr>
      <w:r w:rsidRPr="005B2852">
        <w:rPr>
          <w:rFonts w:ascii="Arial" w:hAnsi="Arial" w:cs="Arial"/>
        </w:rPr>
        <w:t xml:space="preserve">б) выявления и учета общественного мнения по теме, вопросам и проблемам, на решение которых будет направлен проект муниципальной программы; </w:t>
      </w:r>
    </w:p>
    <w:p w:rsidR="0044322E" w:rsidRPr="005B2852" w:rsidRDefault="0044322E" w:rsidP="00573FAC">
      <w:pPr>
        <w:jc w:val="both"/>
        <w:rPr>
          <w:rFonts w:ascii="Arial" w:hAnsi="Arial" w:cs="Arial"/>
        </w:rPr>
      </w:pPr>
      <w:r w:rsidRPr="005B2852">
        <w:rPr>
          <w:rFonts w:ascii="Arial" w:hAnsi="Arial" w:cs="Arial"/>
        </w:rPr>
        <w:t xml:space="preserve">в) оценки предложений заинтересованных лиц. </w:t>
      </w:r>
    </w:p>
    <w:p w:rsidR="0044322E" w:rsidRPr="005B2852" w:rsidRDefault="0044322E" w:rsidP="00573FAC">
      <w:pPr>
        <w:jc w:val="both"/>
        <w:rPr>
          <w:rFonts w:ascii="Arial" w:hAnsi="Arial" w:cs="Arial"/>
        </w:rPr>
      </w:pPr>
      <w:r w:rsidRPr="005B2852">
        <w:rPr>
          <w:rFonts w:ascii="Arial" w:hAnsi="Arial" w:cs="Arial"/>
        </w:rPr>
        <w:t xml:space="preserve">4. </w:t>
      </w:r>
      <w:proofErr w:type="gramStart"/>
      <w:r w:rsidRPr="005B2852">
        <w:rPr>
          <w:rFonts w:ascii="Arial" w:hAnsi="Arial" w:cs="Arial"/>
        </w:rPr>
        <w:t xml:space="preserve">В целях организации общественного обсуждения проекта муниципальной программы, оценки предложений заинтересованных лиц к проекту программы, поступивших в рамках общественного обсуждения, контроля и координации реализации муниципальной программы создается общественная муниципальная комиссия по обеспечению реализации муниципальной программы формирования комфортной городской среды (далее общественная муниципальная комиссия) из числа представителей органов местного самоуправления </w:t>
      </w:r>
      <w:proofErr w:type="spellStart"/>
      <w:r w:rsidR="00ED1956">
        <w:rPr>
          <w:rFonts w:ascii="Arial" w:hAnsi="Arial" w:cs="Arial"/>
        </w:rPr>
        <w:t>Джерокайского</w:t>
      </w:r>
      <w:proofErr w:type="spellEnd"/>
      <w:r w:rsidR="0071007A">
        <w:rPr>
          <w:rFonts w:ascii="Arial" w:hAnsi="Arial" w:cs="Arial"/>
        </w:rPr>
        <w:t xml:space="preserve"> </w:t>
      </w:r>
      <w:r w:rsidRPr="005B2852">
        <w:rPr>
          <w:rFonts w:ascii="Arial" w:hAnsi="Arial" w:cs="Arial"/>
        </w:rPr>
        <w:t>сельского</w:t>
      </w:r>
      <w:r w:rsidR="00EF6F98" w:rsidRPr="005B2852">
        <w:rPr>
          <w:rFonts w:ascii="Arial" w:hAnsi="Arial" w:cs="Arial"/>
        </w:rPr>
        <w:t xml:space="preserve"> поселения,</w:t>
      </w:r>
      <w:r w:rsidRPr="005B2852">
        <w:rPr>
          <w:rFonts w:ascii="Arial" w:hAnsi="Arial" w:cs="Arial"/>
        </w:rPr>
        <w:t xml:space="preserve"> политических партий и движений, общественных организаций, иных лиц</w:t>
      </w:r>
      <w:proofErr w:type="gramEnd"/>
      <w:r w:rsidRPr="005B2852">
        <w:rPr>
          <w:rFonts w:ascii="Arial" w:hAnsi="Arial" w:cs="Arial"/>
        </w:rPr>
        <w:t xml:space="preserve">. Состав и положение о работе общественной муниципальной комиссии утверждается постановлением Администрацией </w:t>
      </w:r>
      <w:proofErr w:type="spellStart"/>
      <w:r w:rsidR="00ED1956">
        <w:rPr>
          <w:rFonts w:ascii="Arial" w:hAnsi="Arial" w:cs="Arial"/>
        </w:rPr>
        <w:t>Джерокайского</w:t>
      </w:r>
      <w:proofErr w:type="spellEnd"/>
      <w:r w:rsidR="0071007A">
        <w:rPr>
          <w:rFonts w:ascii="Arial" w:hAnsi="Arial" w:cs="Arial"/>
        </w:rPr>
        <w:t xml:space="preserve"> </w:t>
      </w:r>
      <w:r w:rsidRPr="005B2852">
        <w:rPr>
          <w:rFonts w:ascii="Arial" w:hAnsi="Arial" w:cs="Arial"/>
        </w:rPr>
        <w:t>сельского поселения</w:t>
      </w:r>
      <w:r w:rsidR="00EF6F98" w:rsidRPr="005B2852">
        <w:rPr>
          <w:rFonts w:ascii="Arial" w:hAnsi="Arial" w:cs="Arial"/>
        </w:rPr>
        <w:t>.</w:t>
      </w:r>
    </w:p>
    <w:p w:rsidR="0044322E" w:rsidRPr="005B2852" w:rsidRDefault="0044322E" w:rsidP="00573FAC">
      <w:pPr>
        <w:jc w:val="both"/>
        <w:rPr>
          <w:rFonts w:ascii="Arial" w:hAnsi="Arial" w:cs="Arial"/>
        </w:rPr>
      </w:pPr>
      <w:r w:rsidRPr="005B2852">
        <w:rPr>
          <w:rFonts w:ascii="Arial" w:hAnsi="Arial" w:cs="Arial"/>
        </w:rPr>
        <w:t xml:space="preserve">5. Для проведения общественного обсуждения общественная муниципальная комиссия размещает не позднее, чем за 1 день до начала проведения общественных обсуждений на официальном сайте Администрации </w:t>
      </w:r>
      <w:proofErr w:type="spellStart"/>
      <w:r w:rsidR="00ED1956">
        <w:rPr>
          <w:rFonts w:ascii="Arial" w:hAnsi="Arial" w:cs="Arial"/>
        </w:rPr>
        <w:t>Джерокайского</w:t>
      </w:r>
      <w:proofErr w:type="spellEnd"/>
      <w:r w:rsidR="0071007A">
        <w:rPr>
          <w:rFonts w:ascii="Arial" w:hAnsi="Arial" w:cs="Arial"/>
        </w:rPr>
        <w:t xml:space="preserve"> </w:t>
      </w:r>
      <w:r w:rsidRPr="005B2852">
        <w:rPr>
          <w:rFonts w:ascii="Arial" w:hAnsi="Arial" w:cs="Arial"/>
        </w:rPr>
        <w:t xml:space="preserve">сельского поселения (далее – официальный сайт): </w:t>
      </w:r>
    </w:p>
    <w:p w:rsidR="0044322E" w:rsidRPr="005B2852" w:rsidRDefault="0044322E" w:rsidP="00573FAC">
      <w:pPr>
        <w:jc w:val="both"/>
        <w:rPr>
          <w:rFonts w:ascii="Arial" w:hAnsi="Arial" w:cs="Arial"/>
        </w:rPr>
      </w:pPr>
      <w:r w:rsidRPr="005B2852">
        <w:rPr>
          <w:rFonts w:ascii="Arial" w:hAnsi="Arial" w:cs="Arial"/>
        </w:rPr>
        <w:t>5.1. те</w:t>
      </w:r>
      <w:proofErr w:type="gramStart"/>
      <w:r w:rsidRPr="005B2852">
        <w:rPr>
          <w:rFonts w:ascii="Arial" w:hAnsi="Arial" w:cs="Arial"/>
        </w:rPr>
        <w:t>кст пр</w:t>
      </w:r>
      <w:proofErr w:type="gramEnd"/>
      <w:r w:rsidRPr="005B2852">
        <w:rPr>
          <w:rFonts w:ascii="Arial" w:hAnsi="Arial" w:cs="Arial"/>
        </w:rPr>
        <w:t xml:space="preserve">оекта муниципальной программы, вынесенный на общественное обсуждение; </w:t>
      </w:r>
    </w:p>
    <w:p w:rsidR="0044322E" w:rsidRPr="005B2852" w:rsidRDefault="0044322E" w:rsidP="00573FAC">
      <w:pPr>
        <w:jc w:val="both"/>
        <w:rPr>
          <w:rFonts w:ascii="Arial" w:hAnsi="Arial" w:cs="Arial"/>
        </w:rPr>
      </w:pPr>
      <w:r w:rsidRPr="005B2852">
        <w:rPr>
          <w:rFonts w:ascii="Arial" w:hAnsi="Arial" w:cs="Arial"/>
        </w:rPr>
        <w:t xml:space="preserve">5.2. информацию о сроках общественного обсуждения проекта муниципальной программы; </w:t>
      </w:r>
    </w:p>
    <w:p w:rsidR="0044322E" w:rsidRPr="005B2852" w:rsidRDefault="0044322E" w:rsidP="00573FAC">
      <w:pPr>
        <w:jc w:val="both"/>
        <w:rPr>
          <w:rFonts w:ascii="Arial" w:hAnsi="Arial" w:cs="Arial"/>
        </w:rPr>
      </w:pPr>
      <w:r w:rsidRPr="005B2852">
        <w:rPr>
          <w:rFonts w:ascii="Arial" w:hAnsi="Arial" w:cs="Arial"/>
        </w:rPr>
        <w:t xml:space="preserve">5.3. информацию о сроке приема предложений по проекту муниципальной программы и способах их предоставления; </w:t>
      </w:r>
    </w:p>
    <w:p w:rsidR="0044322E" w:rsidRPr="005B2852" w:rsidRDefault="0044322E" w:rsidP="00573FAC">
      <w:pPr>
        <w:jc w:val="both"/>
        <w:rPr>
          <w:rFonts w:ascii="Arial" w:hAnsi="Arial" w:cs="Arial"/>
        </w:rPr>
      </w:pPr>
      <w:r w:rsidRPr="005B2852">
        <w:rPr>
          <w:rFonts w:ascii="Arial" w:hAnsi="Arial" w:cs="Arial"/>
        </w:rPr>
        <w:lastRenderedPageBreak/>
        <w:t xml:space="preserve">5.4. контактный телефон (телефоны), электронный и почтовый адреса ответственных лиц, осуществляющих прием и обобщение предложений по проекту муниципальной программы. </w:t>
      </w:r>
    </w:p>
    <w:p w:rsidR="0044322E" w:rsidRPr="005B2852" w:rsidRDefault="0044322E" w:rsidP="00573FAC">
      <w:pPr>
        <w:jc w:val="both"/>
        <w:rPr>
          <w:rFonts w:ascii="Arial" w:hAnsi="Arial" w:cs="Arial"/>
          <w:b/>
        </w:rPr>
      </w:pPr>
      <w:r w:rsidRPr="0071007A">
        <w:rPr>
          <w:sz w:val="28"/>
          <w:szCs w:val="28"/>
        </w:rPr>
        <w:t>6. Общественное обсуждение проекта муниципальной программы проводится в течение 30 календарных дней со дня размещения на официальном сайте информации, указанной в пункте 5 настоящего Порядка</w:t>
      </w:r>
      <w:r w:rsidRPr="005B2852">
        <w:rPr>
          <w:rFonts w:ascii="Arial" w:hAnsi="Arial" w:cs="Arial"/>
          <w:b/>
        </w:rPr>
        <w:t xml:space="preserve">. </w:t>
      </w:r>
    </w:p>
    <w:p w:rsidR="0044322E" w:rsidRPr="005B2852" w:rsidRDefault="0044322E" w:rsidP="00573FAC">
      <w:pPr>
        <w:jc w:val="both"/>
        <w:rPr>
          <w:rFonts w:ascii="Arial" w:hAnsi="Arial" w:cs="Arial"/>
        </w:rPr>
      </w:pPr>
      <w:r w:rsidRPr="005B2852">
        <w:rPr>
          <w:rFonts w:ascii="Arial" w:hAnsi="Arial" w:cs="Arial"/>
        </w:rPr>
        <w:t xml:space="preserve">7. Предложения направляются в общественную муниципальную комиссию в письменном виде путем заполнения формы согласно приложению 1 к настоящему Порядку и направления ее на бумажном носителе либо в форме электронного документа по адресу, указанному в информации о проведении общественных обсуждений. По желанию гражданина, внесшего предложение к проекту муниципальной программы, им может быть представлено также письменное обоснование соответствующего предложения. </w:t>
      </w:r>
    </w:p>
    <w:p w:rsidR="0044322E" w:rsidRPr="005B2852" w:rsidRDefault="0044322E" w:rsidP="00573FAC">
      <w:pPr>
        <w:jc w:val="both"/>
        <w:rPr>
          <w:rFonts w:ascii="Arial" w:hAnsi="Arial" w:cs="Arial"/>
        </w:rPr>
      </w:pPr>
      <w:r w:rsidRPr="005B2852">
        <w:rPr>
          <w:rFonts w:ascii="Arial" w:hAnsi="Arial" w:cs="Arial"/>
        </w:rPr>
        <w:t xml:space="preserve">8. Общественная муниципальная комиссия еженедельно размещает на официальном сайте отчет о ходе обсуждения проекта муниципальной программы, количестве поступивших предложений о благоустройстве дворовых территорий. </w:t>
      </w:r>
    </w:p>
    <w:p w:rsidR="0044322E" w:rsidRPr="005B2852" w:rsidRDefault="0044322E" w:rsidP="00573FAC">
      <w:pPr>
        <w:jc w:val="both"/>
        <w:rPr>
          <w:rFonts w:ascii="Arial" w:hAnsi="Arial" w:cs="Arial"/>
        </w:rPr>
      </w:pPr>
      <w:r w:rsidRPr="005B2852">
        <w:rPr>
          <w:rFonts w:ascii="Arial" w:hAnsi="Arial" w:cs="Arial"/>
        </w:rPr>
        <w:t xml:space="preserve">9. Общественная муниципальная комиссия осуществляет оценку предложений заинтересованных лиц к проекту муниципальной программы на заседаниях комиссии. Результаты оценки предложений заинтересованных лиц отражаются в протоколах заседаний комиссии. </w:t>
      </w:r>
    </w:p>
    <w:p w:rsidR="0044322E" w:rsidRPr="005B2852" w:rsidRDefault="0044322E" w:rsidP="00573FAC">
      <w:pPr>
        <w:jc w:val="both"/>
        <w:rPr>
          <w:rFonts w:ascii="Arial" w:hAnsi="Arial" w:cs="Arial"/>
        </w:rPr>
      </w:pPr>
      <w:r w:rsidRPr="005B2852">
        <w:rPr>
          <w:rFonts w:ascii="Arial" w:hAnsi="Arial" w:cs="Arial"/>
        </w:rPr>
        <w:t xml:space="preserve">10. Не подлежат рассмотрению предложения: </w:t>
      </w:r>
    </w:p>
    <w:p w:rsidR="0044322E" w:rsidRPr="005B2852" w:rsidRDefault="0044322E" w:rsidP="00573FAC">
      <w:pPr>
        <w:jc w:val="both"/>
        <w:rPr>
          <w:rFonts w:ascii="Arial" w:hAnsi="Arial" w:cs="Arial"/>
        </w:rPr>
      </w:pPr>
      <w:r w:rsidRPr="005B2852">
        <w:rPr>
          <w:rFonts w:ascii="Arial" w:hAnsi="Arial" w:cs="Arial"/>
        </w:rPr>
        <w:t xml:space="preserve">а) в </w:t>
      </w:r>
      <w:proofErr w:type="gramStart"/>
      <w:r w:rsidRPr="005B2852">
        <w:rPr>
          <w:rFonts w:ascii="Arial" w:hAnsi="Arial" w:cs="Arial"/>
        </w:rPr>
        <w:t>которых</w:t>
      </w:r>
      <w:proofErr w:type="gramEnd"/>
      <w:r w:rsidRPr="005B2852">
        <w:rPr>
          <w:rFonts w:ascii="Arial" w:hAnsi="Arial" w:cs="Arial"/>
        </w:rPr>
        <w:t xml:space="preserve"> не указаны фамилия, имя, отчество (последнее - при наличии) участника общественного обсуждения проекта муниципальной программы; </w:t>
      </w:r>
    </w:p>
    <w:p w:rsidR="0044322E" w:rsidRPr="005B2852" w:rsidRDefault="0044322E" w:rsidP="00573FAC">
      <w:pPr>
        <w:jc w:val="both"/>
        <w:rPr>
          <w:rFonts w:ascii="Arial" w:hAnsi="Arial" w:cs="Arial"/>
        </w:rPr>
      </w:pPr>
      <w:r w:rsidRPr="005B2852">
        <w:rPr>
          <w:rFonts w:ascii="Arial" w:hAnsi="Arial" w:cs="Arial"/>
        </w:rPr>
        <w:t xml:space="preserve">б) </w:t>
      </w:r>
      <w:proofErr w:type="gramStart"/>
      <w:r w:rsidRPr="005B2852">
        <w:rPr>
          <w:rFonts w:ascii="Arial" w:hAnsi="Arial" w:cs="Arial"/>
        </w:rPr>
        <w:t>неподдающиеся</w:t>
      </w:r>
      <w:proofErr w:type="gramEnd"/>
      <w:r w:rsidRPr="005B2852">
        <w:rPr>
          <w:rFonts w:ascii="Arial" w:hAnsi="Arial" w:cs="Arial"/>
        </w:rPr>
        <w:t xml:space="preserve"> прочтению; </w:t>
      </w:r>
    </w:p>
    <w:p w:rsidR="0044322E" w:rsidRPr="005B2852" w:rsidRDefault="0044322E" w:rsidP="00573FAC">
      <w:pPr>
        <w:jc w:val="both"/>
        <w:rPr>
          <w:rFonts w:ascii="Arial" w:hAnsi="Arial" w:cs="Arial"/>
        </w:rPr>
      </w:pPr>
      <w:r w:rsidRPr="005B2852">
        <w:rPr>
          <w:rFonts w:ascii="Arial" w:hAnsi="Arial" w:cs="Arial"/>
        </w:rPr>
        <w:t xml:space="preserve">в) экстремистской направленности; </w:t>
      </w:r>
    </w:p>
    <w:p w:rsidR="0044322E" w:rsidRPr="005B2852" w:rsidRDefault="0044322E" w:rsidP="00573FAC">
      <w:pPr>
        <w:jc w:val="both"/>
        <w:rPr>
          <w:rFonts w:ascii="Arial" w:hAnsi="Arial" w:cs="Arial"/>
        </w:rPr>
      </w:pPr>
      <w:r w:rsidRPr="005B2852">
        <w:rPr>
          <w:rFonts w:ascii="Arial" w:hAnsi="Arial" w:cs="Arial"/>
        </w:rPr>
        <w:t xml:space="preserve">г) содержащие нецензурные либо оскорбительные выражения; </w:t>
      </w:r>
    </w:p>
    <w:p w:rsidR="0044322E" w:rsidRPr="005B2852" w:rsidRDefault="0044322E" w:rsidP="00573FAC">
      <w:pPr>
        <w:jc w:val="both"/>
        <w:rPr>
          <w:rFonts w:ascii="Arial" w:hAnsi="Arial" w:cs="Arial"/>
        </w:rPr>
      </w:pPr>
      <w:r w:rsidRPr="005B2852">
        <w:rPr>
          <w:rFonts w:ascii="Arial" w:hAnsi="Arial" w:cs="Arial"/>
        </w:rPr>
        <w:t xml:space="preserve">д) поступившие по истечении установленного </w:t>
      </w:r>
      <w:proofErr w:type="gramStart"/>
      <w:r w:rsidRPr="005B2852">
        <w:rPr>
          <w:rFonts w:ascii="Arial" w:hAnsi="Arial" w:cs="Arial"/>
        </w:rPr>
        <w:t>срока проведения общественного обсуждения проекта муниципальной программы</w:t>
      </w:r>
      <w:proofErr w:type="gramEnd"/>
      <w:r w:rsidRPr="005B2852">
        <w:rPr>
          <w:rFonts w:ascii="Arial" w:hAnsi="Arial" w:cs="Arial"/>
        </w:rPr>
        <w:t xml:space="preserve">. </w:t>
      </w:r>
    </w:p>
    <w:p w:rsidR="0044322E" w:rsidRPr="005B2852" w:rsidRDefault="0044322E" w:rsidP="00573FAC">
      <w:pPr>
        <w:jc w:val="both"/>
        <w:rPr>
          <w:rFonts w:ascii="Arial" w:hAnsi="Arial" w:cs="Arial"/>
        </w:rPr>
      </w:pPr>
      <w:r w:rsidRPr="005B2852">
        <w:rPr>
          <w:rFonts w:ascii="Arial" w:hAnsi="Arial" w:cs="Arial"/>
        </w:rPr>
        <w:t xml:space="preserve">11. Не позднее 7 рабочих дней после истечения срока общественного обсуждения проекта муниципальной программы, указанного в пункте 6 настоящего Порядка, общественной муниципальной комиссией оформляется итоговый протокол проведения общественного обсуждения проекта муниципальной программы (далее - итоговый протокол) по форме согласно приложению 2 к настоящему Порядку.    </w:t>
      </w:r>
    </w:p>
    <w:p w:rsidR="0044322E" w:rsidRPr="005B2852" w:rsidRDefault="0044322E" w:rsidP="00573FAC">
      <w:pPr>
        <w:jc w:val="both"/>
        <w:rPr>
          <w:rFonts w:ascii="Arial" w:hAnsi="Arial" w:cs="Arial"/>
        </w:rPr>
      </w:pPr>
      <w:r w:rsidRPr="005B2852">
        <w:rPr>
          <w:rFonts w:ascii="Arial" w:hAnsi="Arial" w:cs="Arial"/>
        </w:rPr>
        <w:t xml:space="preserve">     Итоговый протокол подписывается председателем общественной муниципальной комиссии или лицом, его замещающим и секретарем. В итоговом протоколе указывается содержание всех поступивших в ходе общественных обсуждений предложений участников общественного обсуждения, а также результаты рассмотрения указанных предложений и рекомендации по изменению проекта муниципальной программы. </w:t>
      </w:r>
    </w:p>
    <w:p w:rsidR="0044322E" w:rsidRPr="005B2852" w:rsidRDefault="0044322E" w:rsidP="00573FAC">
      <w:pPr>
        <w:jc w:val="both"/>
        <w:rPr>
          <w:rFonts w:ascii="Arial" w:hAnsi="Arial" w:cs="Arial"/>
        </w:rPr>
      </w:pPr>
      <w:r w:rsidRPr="005B2852">
        <w:rPr>
          <w:rFonts w:ascii="Arial" w:hAnsi="Arial" w:cs="Arial"/>
        </w:rPr>
        <w:t xml:space="preserve">12. Итоговый протокол в течение 1 дня после его подписания направляется в  Администрацию </w:t>
      </w:r>
      <w:proofErr w:type="spellStart"/>
      <w:r w:rsidR="00ED1956">
        <w:rPr>
          <w:rFonts w:ascii="Arial" w:hAnsi="Arial" w:cs="Arial"/>
        </w:rPr>
        <w:t>Джерокайского</w:t>
      </w:r>
      <w:proofErr w:type="spellEnd"/>
      <w:r w:rsidR="0071007A">
        <w:rPr>
          <w:rFonts w:ascii="Arial" w:hAnsi="Arial" w:cs="Arial"/>
        </w:rPr>
        <w:t xml:space="preserve"> </w:t>
      </w:r>
      <w:r w:rsidRPr="005B2852">
        <w:rPr>
          <w:rFonts w:ascii="Arial" w:hAnsi="Arial" w:cs="Arial"/>
        </w:rPr>
        <w:t>сельского поселения</w:t>
      </w:r>
      <w:r w:rsidR="005B2852" w:rsidRPr="005B2852">
        <w:rPr>
          <w:rFonts w:ascii="Arial" w:hAnsi="Arial" w:cs="Arial"/>
        </w:rPr>
        <w:t>,</w:t>
      </w:r>
      <w:r w:rsidRPr="005B2852">
        <w:rPr>
          <w:rFonts w:ascii="Arial" w:hAnsi="Arial" w:cs="Arial"/>
        </w:rPr>
        <w:t xml:space="preserve"> являющийся разработчиком проекта муниципальной программы, а также размещается на официальном сайте. </w:t>
      </w:r>
    </w:p>
    <w:p w:rsidR="0044322E" w:rsidRPr="005B2852" w:rsidRDefault="0044322E" w:rsidP="00573FAC">
      <w:pPr>
        <w:jc w:val="both"/>
        <w:rPr>
          <w:rFonts w:ascii="Arial" w:hAnsi="Arial" w:cs="Arial"/>
        </w:rPr>
      </w:pPr>
      <w:r w:rsidRPr="005B2852">
        <w:rPr>
          <w:rFonts w:ascii="Arial" w:hAnsi="Arial" w:cs="Arial"/>
        </w:rPr>
        <w:t xml:space="preserve">13. Администрация </w:t>
      </w:r>
      <w:proofErr w:type="spellStart"/>
      <w:r w:rsidR="00ED1956">
        <w:rPr>
          <w:rFonts w:ascii="Arial" w:hAnsi="Arial" w:cs="Arial"/>
        </w:rPr>
        <w:t>Джерокайского</w:t>
      </w:r>
      <w:proofErr w:type="spellEnd"/>
      <w:r w:rsidR="0071007A">
        <w:rPr>
          <w:rFonts w:ascii="Arial" w:hAnsi="Arial" w:cs="Arial"/>
        </w:rPr>
        <w:t xml:space="preserve"> </w:t>
      </w:r>
      <w:r w:rsidRPr="005B2852">
        <w:rPr>
          <w:rFonts w:ascii="Arial" w:hAnsi="Arial" w:cs="Arial"/>
        </w:rPr>
        <w:t xml:space="preserve">сельского поселения дорабатывает проект муниципальной программы с учетом предложений, содержащихся в итоговом протоколе, в течение 2 рабочих дней со дня его поступления и размещает доработанный проект муниципальной программы на официальном сайте. </w:t>
      </w:r>
    </w:p>
    <w:p w:rsidR="0044322E" w:rsidRPr="005B2852" w:rsidRDefault="0044322E" w:rsidP="00573FAC">
      <w:pPr>
        <w:jc w:val="both"/>
        <w:rPr>
          <w:rFonts w:ascii="Arial" w:hAnsi="Arial" w:cs="Arial"/>
        </w:rPr>
      </w:pPr>
    </w:p>
    <w:p w:rsidR="0044322E" w:rsidRPr="005B2852" w:rsidRDefault="0044322E" w:rsidP="00573FAC">
      <w:pPr>
        <w:jc w:val="both"/>
        <w:rPr>
          <w:rFonts w:ascii="Arial" w:hAnsi="Arial" w:cs="Arial"/>
        </w:rPr>
      </w:pPr>
    </w:p>
    <w:p w:rsidR="0044322E" w:rsidRDefault="0044322E" w:rsidP="00573FAC">
      <w:pPr>
        <w:rPr>
          <w:sz w:val="18"/>
          <w:szCs w:val="18"/>
        </w:rPr>
      </w:pPr>
    </w:p>
    <w:p w:rsidR="0044322E" w:rsidRDefault="0044322E" w:rsidP="00573FAC">
      <w:pPr>
        <w:rPr>
          <w:sz w:val="18"/>
          <w:szCs w:val="18"/>
        </w:rPr>
      </w:pPr>
    </w:p>
    <w:p w:rsidR="0044322E" w:rsidRDefault="0044322E" w:rsidP="00573FAC">
      <w:pPr>
        <w:rPr>
          <w:sz w:val="18"/>
          <w:szCs w:val="18"/>
        </w:rPr>
      </w:pPr>
    </w:p>
    <w:p w:rsidR="0044322E" w:rsidRDefault="0044322E" w:rsidP="00573FAC">
      <w:pPr>
        <w:rPr>
          <w:sz w:val="18"/>
          <w:szCs w:val="18"/>
        </w:rPr>
      </w:pPr>
    </w:p>
    <w:p w:rsidR="0044322E" w:rsidRPr="005B2852" w:rsidRDefault="0044322E" w:rsidP="00573FAC">
      <w:pPr>
        <w:ind w:left="3540" w:firstLine="708"/>
        <w:jc w:val="right"/>
        <w:rPr>
          <w:rFonts w:ascii="Courier New" w:hAnsi="Courier New" w:cs="Courier New"/>
          <w:sz w:val="22"/>
          <w:szCs w:val="22"/>
        </w:rPr>
      </w:pPr>
      <w:r w:rsidRPr="005B2852">
        <w:rPr>
          <w:rFonts w:ascii="Courier New" w:hAnsi="Courier New" w:cs="Courier New"/>
          <w:sz w:val="22"/>
          <w:szCs w:val="22"/>
        </w:rPr>
        <w:lastRenderedPageBreak/>
        <w:t xml:space="preserve">Приложение 1                                                                                     к Порядку </w:t>
      </w:r>
      <w:proofErr w:type="gramStart"/>
      <w:r w:rsidRPr="005B2852">
        <w:rPr>
          <w:rFonts w:ascii="Courier New" w:hAnsi="Courier New" w:cs="Courier New"/>
          <w:sz w:val="22"/>
          <w:szCs w:val="22"/>
        </w:rPr>
        <w:t>проведения общественных обсуждений проекта муниципальной программы формирования комфортной городской среды</w:t>
      </w:r>
      <w:proofErr w:type="gramEnd"/>
      <w:r w:rsidRPr="005B2852">
        <w:rPr>
          <w:rFonts w:ascii="Courier New" w:hAnsi="Courier New" w:cs="Courier New"/>
          <w:sz w:val="22"/>
          <w:szCs w:val="22"/>
        </w:rPr>
        <w:t xml:space="preserve"> на территории                 </w:t>
      </w:r>
      <w:proofErr w:type="spellStart"/>
      <w:r w:rsidR="00ED1956">
        <w:rPr>
          <w:rFonts w:ascii="Courier New" w:hAnsi="Courier New" w:cs="Courier New"/>
          <w:sz w:val="22"/>
          <w:szCs w:val="22"/>
        </w:rPr>
        <w:t>Джерокайского</w:t>
      </w:r>
      <w:proofErr w:type="spellEnd"/>
      <w:r w:rsidR="0071007A">
        <w:rPr>
          <w:rFonts w:ascii="Courier New" w:hAnsi="Courier New" w:cs="Courier New"/>
          <w:sz w:val="22"/>
          <w:szCs w:val="22"/>
        </w:rPr>
        <w:t xml:space="preserve"> </w:t>
      </w:r>
      <w:r w:rsidRPr="005B2852">
        <w:rPr>
          <w:rFonts w:ascii="Courier New" w:hAnsi="Courier New" w:cs="Courier New"/>
          <w:sz w:val="22"/>
          <w:szCs w:val="22"/>
        </w:rPr>
        <w:t xml:space="preserve">сельского поселения </w:t>
      </w:r>
    </w:p>
    <w:p w:rsidR="0044322E" w:rsidRPr="00D40D2D" w:rsidRDefault="0044322E" w:rsidP="00573FAC">
      <w:pPr>
        <w:jc w:val="both"/>
      </w:pPr>
    </w:p>
    <w:p w:rsidR="0044322E" w:rsidRPr="005B2852" w:rsidRDefault="0044322E" w:rsidP="00573FAC">
      <w:pPr>
        <w:spacing w:line="240" w:lineRule="atLeast"/>
        <w:jc w:val="center"/>
        <w:rPr>
          <w:rFonts w:ascii="Arial" w:hAnsi="Arial" w:cs="Arial"/>
          <w:b/>
        </w:rPr>
      </w:pPr>
      <w:r w:rsidRPr="005B2852">
        <w:rPr>
          <w:rFonts w:ascii="Arial" w:hAnsi="Arial" w:cs="Arial"/>
          <w:b/>
        </w:rPr>
        <w:t xml:space="preserve">Форма предложений к проекту муниципальной программы формирования комфортной городской среды на территории </w:t>
      </w:r>
      <w:proofErr w:type="spellStart"/>
      <w:r w:rsidR="00ED1956">
        <w:rPr>
          <w:rFonts w:ascii="Arial" w:hAnsi="Arial" w:cs="Arial"/>
          <w:b/>
        </w:rPr>
        <w:t>Джерокайского</w:t>
      </w:r>
      <w:r w:rsidRPr="005B2852">
        <w:rPr>
          <w:rFonts w:ascii="Arial" w:hAnsi="Arial" w:cs="Arial"/>
          <w:b/>
        </w:rPr>
        <w:t>сельского</w:t>
      </w:r>
      <w:proofErr w:type="spellEnd"/>
      <w:r w:rsidRPr="005B2852">
        <w:rPr>
          <w:rFonts w:ascii="Arial" w:hAnsi="Arial" w:cs="Arial"/>
          <w:b/>
        </w:rPr>
        <w:t xml:space="preserve"> поселения</w:t>
      </w:r>
    </w:p>
    <w:p w:rsidR="0044322E" w:rsidRPr="00D40D2D" w:rsidRDefault="0044322E" w:rsidP="00573FAC">
      <w:pPr>
        <w:jc w:val="both"/>
        <w:rPr>
          <w:b/>
        </w:rPr>
      </w:pPr>
    </w:p>
    <w:p w:rsidR="0044322E" w:rsidRPr="00D40D2D" w:rsidRDefault="0044322E" w:rsidP="00573FAC">
      <w:pPr>
        <w:jc w:val="right"/>
      </w:pPr>
      <w:r w:rsidRPr="00D40D2D">
        <w:t xml:space="preserve">В общественную муниципальную комиссию </w:t>
      </w:r>
    </w:p>
    <w:p w:rsidR="0044322E" w:rsidRPr="00D40D2D" w:rsidRDefault="0044322E" w:rsidP="00573FAC">
      <w:pPr>
        <w:jc w:val="right"/>
      </w:pPr>
      <w:r w:rsidRPr="00D40D2D">
        <w:t xml:space="preserve">по обеспечению реализации муниципальной </w:t>
      </w:r>
    </w:p>
    <w:p w:rsidR="0044322E" w:rsidRPr="00D40D2D" w:rsidRDefault="0044322E" w:rsidP="00573FAC">
      <w:pPr>
        <w:jc w:val="right"/>
      </w:pPr>
      <w:r w:rsidRPr="00D40D2D">
        <w:t xml:space="preserve">программы формирования </w:t>
      </w:r>
      <w:r>
        <w:t>комфортной</w:t>
      </w:r>
    </w:p>
    <w:p w:rsidR="0044322E" w:rsidRPr="00D40D2D" w:rsidRDefault="0044322E" w:rsidP="00573FAC">
      <w:pPr>
        <w:jc w:val="right"/>
      </w:pPr>
      <w:r w:rsidRPr="00D40D2D">
        <w:t xml:space="preserve">городской среды на территории </w:t>
      </w:r>
    </w:p>
    <w:p w:rsidR="0044322E" w:rsidRPr="00D40D2D" w:rsidRDefault="00ED1956" w:rsidP="00573FAC">
      <w:pPr>
        <w:jc w:val="right"/>
      </w:pPr>
      <w:proofErr w:type="spellStart"/>
      <w:r>
        <w:t>Джерокайского</w:t>
      </w:r>
      <w:proofErr w:type="spellEnd"/>
      <w:r w:rsidR="0071007A">
        <w:t xml:space="preserve"> </w:t>
      </w:r>
      <w:r w:rsidR="0044322E">
        <w:t xml:space="preserve">сельского </w:t>
      </w:r>
      <w:r w:rsidR="0044322E" w:rsidRPr="00D40D2D">
        <w:t xml:space="preserve"> поселения </w:t>
      </w:r>
    </w:p>
    <w:p w:rsidR="0044322E" w:rsidRPr="00D40D2D" w:rsidRDefault="0044322E" w:rsidP="00573FAC">
      <w:pPr>
        <w:jc w:val="right"/>
      </w:pPr>
      <w:r w:rsidRPr="00D40D2D">
        <w:t>от ______________________________</w:t>
      </w:r>
      <w:proofErr w:type="gramStart"/>
      <w:r w:rsidRPr="00D40D2D">
        <w:t xml:space="preserve"> ,</w:t>
      </w:r>
      <w:proofErr w:type="gramEnd"/>
    </w:p>
    <w:p w:rsidR="0044322E" w:rsidRDefault="0044322E" w:rsidP="00573FAC">
      <w:pPr>
        <w:ind w:left="4956"/>
        <w:jc w:val="right"/>
      </w:pPr>
      <w:r w:rsidRPr="00D40D2D">
        <w:t xml:space="preserve">адрес, телефон, адрес </w:t>
      </w:r>
      <w:proofErr w:type="gramStart"/>
      <w:r w:rsidRPr="00D40D2D">
        <w:t>электронной</w:t>
      </w:r>
      <w:proofErr w:type="gramEnd"/>
      <w:r w:rsidRPr="00D40D2D">
        <w:t xml:space="preserve"> _________________________________</w:t>
      </w:r>
    </w:p>
    <w:p w:rsidR="0044322E" w:rsidRPr="00D40D2D" w:rsidRDefault="0044322E" w:rsidP="00573FAC">
      <w:pPr>
        <w:ind w:left="4956"/>
        <w:jc w:val="right"/>
      </w:pPr>
      <w:r w:rsidRPr="00D40D2D">
        <w:t xml:space="preserve">почты, лица, внесшего предложение </w:t>
      </w:r>
    </w:p>
    <w:p w:rsidR="0044322E" w:rsidRPr="00D40D2D" w:rsidRDefault="0044322E" w:rsidP="00573FAC">
      <w:pPr>
        <w:jc w:val="center"/>
      </w:pPr>
    </w:p>
    <w:p w:rsidR="0044322E" w:rsidRPr="005B2852" w:rsidRDefault="0044322E" w:rsidP="00573FAC">
      <w:pPr>
        <w:jc w:val="center"/>
        <w:rPr>
          <w:rFonts w:ascii="Arial" w:hAnsi="Arial" w:cs="Arial"/>
          <w:b/>
        </w:rPr>
      </w:pPr>
      <w:r w:rsidRPr="005B2852">
        <w:rPr>
          <w:rFonts w:ascii="Arial" w:hAnsi="Arial" w:cs="Arial"/>
          <w:b/>
        </w:rPr>
        <w:t>Предложения к проекту муниципальной программы формирования комфортной городской среды на территории</w:t>
      </w:r>
      <w:r w:rsidR="0071007A">
        <w:rPr>
          <w:rFonts w:ascii="Arial" w:hAnsi="Arial" w:cs="Arial"/>
          <w:b/>
        </w:rPr>
        <w:t xml:space="preserve"> </w:t>
      </w:r>
      <w:proofErr w:type="spellStart"/>
      <w:r w:rsidR="00ED1956">
        <w:rPr>
          <w:rFonts w:ascii="Arial" w:hAnsi="Arial" w:cs="Arial"/>
          <w:b/>
        </w:rPr>
        <w:t>Джерокайского</w:t>
      </w:r>
      <w:proofErr w:type="spellEnd"/>
      <w:r w:rsidRPr="005B2852">
        <w:rPr>
          <w:rFonts w:ascii="Arial" w:hAnsi="Arial" w:cs="Arial"/>
          <w:b/>
        </w:rPr>
        <w:t xml:space="preserve"> сельского поселения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14"/>
        <w:gridCol w:w="1914"/>
        <w:gridCol w:w="1914"/>
        <w:gridCol w:w="1914"/>
        <w:gridCol w:w="1915"/>
      </w:tblGrid>
      <w:tr w:rsidR="0044322E" w:rsidRPr="00D40D2D" w:rsidTr="00D7025F">
        <w:tc>
          <w:tcPr>
            <w:tcW w:w="1914" w:type="dxa"/>
          </w:tcPr>
          <w:p w:rsidR="0044322E" w:rsidRPr="00D40D2D" w:rsidRDefault="0044322E" w:rsidP="00D7025F">
            <w:pPr>
              <w:jc w:val="center"/>
              <w:rPr>
                <w:b/>
              </w:rPr>
            </w:pPr>
            <w:r w:rsidRPr="00D40D2D">
              <w:rPr>
                <w:b/>
              </w:rPr>
              <w:t xml:space="preserve">№ п/п </w:t>
            </w:r>
          </w:p>
          <w:p w:rsidR="0044322E" w:rsidRPr="00D40D2D" w:rsidRDefault="0044322E" w:rsidP="00D7025F">
            <w:pPr>
              <w:jc w:val="center"/>
              <w:rPr>
                <w:b/>
              </w:rPr>
            </w:pPr>
          </w:p>
        </w:tc>
        <w:tc>
          <w:tcPr>
            <w:tcW w:w="1914" w:type="dxa"/>
          </w:tcPr>
          <w:p w:rsidR="0044322E" w:rsidRPr="00D40D2D" w:rsidRDefault="0044322E" w:rsidP="00D7025F">
            <w:pPr>
              <w:jc w:val="center"/>
              <w:rPr>
                <w:b/>
              </w:rPr>
            </w:pPr>
            <w:r w:rsidRPr="00D40D2D">
              <w:t>Текст (часть текста) проекта документа в отношении которого вносится предложение</w:t>
            </w:r>
          </w:p>
        </w:tc>
        <w:tc>
          <w:tcPr>
            <w:tcW w:w="1914" w:type="dxa"/>
          </w:tcPr>
          <w:p w:rsidR="0044322E" w:rsidRPr="00D40D2D" w:rsidRDefault="0044322E" w:rsidP="00D7025F">
            <w:pPr>
              <w:jc w:val="center"/>
              <w:rPr>
                <w:b/>
              </w:rPr>
            </w:pPr>
            <w:r w:rsidRPr="00D40D2D">
              <w:t>Текст предложения</w:t>
            </w:r>
          </w:p>
        </w:tc>
        <w:tc>
          <w:tcPr>
            <w:tcW w:w="1914" w:type="dxa"/>
          </w:tcPr>
          <w:p w:rsidR="0044322E" w:rsidRPr="00D40D2D" w:rsidRDefault="0044322E" w:rsidP="00D7025F">
            <w:pPr>
              <w:jc w:val="center"/>
              <w:rPr>
                <w:b/>
              </w:rPr>
            </w:pPr>
            <w:r w:rsidRPr="00D40D2D">
              <w:t>Текст (часть текста) проекта с учетом вносимых предложений</w:t>
            </w:r>
          </w:p>
        </w:tc>
        <w:tc>
          <w:tcPr>
            <w:tcW w:w="1915" w:type="dxa"/>
          </w:tcPr>
          <w:p w:rsidR="0044322E" w:rsidRPr="00D40D2D" w:rsidRDefault="0044322E" w:rsidP="00D7025F">
            <w:pPr>
              <w:jc w:val="center"/>
              <w:rPr>
                <w:b/>
              </w:rPr>
            </w:pPr>
            <w:r w:rsidRPr="00D40D2D">
              <w:t>Примечание</w:t>
            </w:r>
          </w:p>
        </w:tc>
      </w:tr>
      <w:tr w:rsidR="0044322E" w:rsidRPr="00D40D2D" w:rsidTr="00D7025F">
        <w:tc>
          <w:tcPr>
            <w:tcW w:w="1914" w:type="dxa"/>
          </w:tcPr>
          <w:p w:rsidR="0044322E" w:rsidRPr="00D40D2D" w:rsidRDefault="0044322E" w:rsidP="00D7025F">
            <w:pPr>
              <w:jc w:val="center"/>
              <w:rPr>
                <w:b/>
              </w:rPr>
            </w:pPr>
          </w:p>
        </w:tc>
        <w:tc>
          <w:tcPr>
            <w:tcW w:w="1914" w:type="dxa"/>
          </w:tcPr>
          <w:p w:rsidR="0044322E" w:rsidRPr="00D40D2D" w:rsidRDefault="0044322E" w:rsidP="00D7025F">
            <w:pPr>
              <w:jc w:val="center"/>
              <w:rPr>
                <w:b/>
              </w:rPr>
            </w:pPr>
          </w:p>
        </w:tc>
        <w:tc>
          <w:tcPr>
            <w:tcW w:w="1914" w:type="dxa"/>
          </w:tcPr>
          <w:p w:rsidR="0044322E" w:rsidRPr="00D40D2D" w:rsidRDefault="0044322E" w:rsidP="00D7025F">
            <w:pPr>
              <w:jc w:val="center"/>
              <w:rPr>
                <w:b/>
              </w:rPr>
            </w:pPr>
          </w:p>
        </w:tc>
        <w:tc>
          <w:tcPr>
            <w:tcW w:w="1914" w:type="dxa"/>
          </w:tcPr>
          <w:p w:rsidR="0044322E" w:rsidRPr="00D40D2D" w:rsidRDefault="0044322E" w:rsidP="00D7025F">
            <w:pPr>
              <w:jc w:val="center"/>
              <w:rPr>
                <w:b/>
              </w:rPr>
            </w:pPr>
          </w:p>
        </w:tc>
        <w:tc>
          <w:tcPr>
            <w:tcW w:w="1915" w:type="dxa"/>
          </w:tcPr>
          <w:p w:rsidR="0044322E" w:rsidRPr="00D40D2D" w:rsidRDefault="0044322E" w:rsidP="00D7025F">
            <w:pPr>
              <w:jc w:val="center"/>
              <w:rPr>
                <w:b/>
              </w:rPr>
            </w:pPr>
          </w:p>
        </w:tc>
      </w:tr>
      <w:tr w:rsidR="0044322E" w:rsidRPr="00D40D2D" w:rsidTr="00D7025F">
        <w:tc>
          <w:tcPr>
            <w:tcW w:w="1914" w:type="dxa"/>
          </w:tcPr>
          <w:p w:rsidR="0044322E" w:rsidRPr="00D40D2D" w:rsidRDefault="0044322E" w:rsidP="00D7025F">
            <w:pPr>
              <w:jc w:val="center"/>
              <w:rPr>
                <w:b/>
              </w:rPr>
            </w:pPr>
          </w:p>
        </w:tc>
        <w:tc>
          <w:tcPr>
            <w:tcW w:w="1914" w:type="dxa"/>
          </w:tcPr>
          <w:p w:rsidR="0044322E" w:rsidRPr="00D40D2D" w:rsidRDefault="0044322E" w:rsidP="00D7025F">
            <w:pPr>
              <w:jc w:val="center"/>
              <w:rPr>
                <w:b/>
              </w:rPr>
            </w:pPr>
          </w:p>
        </w:tc>
        <w:tc>
          <w:tcPr>
            <w:tcW w:w="1914" w:type="dxa"/>
          </w:tcPr>
          <w:p w:rsidR="0044322E" w:rsidRPr="00D40D2D" w:rsidRDefault="0044322E" w:rsidP="00D7025F">
            <w:pPr>
              <w:jc w:val="center"/>
              <w:rPr>
                <w:b/>
              </w:rPr>
            </w:pPr>
          </w:p>
        </w:tc>
        <w:tc>
          <w:tcPr>
            <w:tcW w:w="1914" w:type="dxa"/>
          </w:tcPr>
          <w:p w:rsidR="0044322E" w:rsidRPr="00D40D2D" w:rsidRDefault="0044322E" w:rsidP="00D7025F">
            <w:pPr>
              <w:jc w:val="center"/>
              <w:rPr>
                <w:b/>
              </w:rPr>
            </w:pPr>
          </w:p>
        </w:tc>
        <w:tc>
          <w:tcPr>
            <w:tcW w:w="1915" w:type="dxa"/>
          </w:tcPr>
          <w:p w:rsidR="0044322E" w:rsidRPr="00D40D2D" w:rsidRDefault="0044322E" w:rsidP="00D7025F">
            <w:pPr>
              <w:jc w:val="center"/>
              <w:rPr>
                <w:b/>
              </w:rPr>
            </w:pPr>
          </w:p>
        </w:tc>
      </w:tr>
    </w:tbl>
    <w:p w:rsidR="0044322E" w:rsidRPr="00D40D2D" w:rsidRDefault="0044322E" w:rsidP="00573FAC">
      <w:pPr>
        <w:jc w:val="center"/>
        <w:rPr>
          <w:b/>
        </w:rPr>
      </w:pPr>
    </w:p>
    <w:p w:rsidR="0044322E" w:rsidRDefault="0044322E" w:rsidP="00573FAC">
      <w:r w:rsidRPr="00D40D2D">
        <w:t>Дата __________________                                           Подпись ______________</w:t>
      </w:r>
    </w:p>
    <w:p w:rsidR="0044322E" w:rsidRDefault="0044322E" w:rsidP="00573FAC"/>
    <w:p w:rsidR="0044322E" w:rsidRDefault="0044322E" w:rsidP="00573FAC"/>
    <w:p w:rsidR="0044322E" w:rsidRDefault="0044322E" w:rsidP="00573FAC"/>
    <w:p w:rsidR="0044322E" w:rsidRDefault="0044322E" w:rsidP="00573FAC"/>
    <w:p w:rsidR="0044322E" w:rsidRDefault="0044322E" w:rsidP="00573FAC"/>
    <w:p w:rsidR="0044322E" w:rsidRDefault="0044322E" w:rsidP="00573FAC"/>
    <w:p w:rsidR="0044322E" w:rsidRDefault="0044322E" w:rsidP="00573FAC"/>
    <w:p w:rsidR="0044322E" w:rsidRDefault="0044322E" w:rsidP="00573FAC"/>
    <w:p w:rsidR="0044322E" w:rsidRDefault="0044322E" w:rsidP="00573FAC"/>
    <w:p w:rsidR="0044322E" w:rsidRDefault="0044322E" w:rsidP="00573FAC"/>
    <w:p w:rsidR="0044322E" w:rsidRDefault="0044322E" w:rsidP="00573FAC"/>
    <w:p w:rsidR="0044322E" w:rsidRDefault="0044322E" w:rsidP="00573FAC"/>
    <w:p w:rsidR="0044322E" w:rsidRDefault="0044322E" w:rsidP="00573FAC"/>
    <w:p w:rsidR="0044322E" w:rsidRDefault="0044322E" w:rsidP="00573FAC"/>
    <w:p w:rsidR="0044322E" w:rsidRDefault="0044322E" w:rsidP="00573FAC"/>
    <w:p w:rsidR="0044322E" w:rsidRDefault="0044322E" w:rsidP="00573FAC"/>
    <w:p w:rsidR="0044322E" w:rsidRDefault="0044322E" w:rsidP="00573FAC"/>
    <w:p w:rsidR="0044322E" w:rsidRDefault="0044322E" w:rsidP="00573FAC"/>
    <w:p w:rsidR="0044322E" w:rsidRDefault="0044322E" w:rsidP="00573FAC"/>
    <w:p w:rsidR="0044322E" w:rsidRPr="00F97287" w:rsidRDefault="0044322E" w:rsidP="00F97287">
      <w:pPr>
        <w:jc w:val="right"/>
        <w:rPr>
          <w:rFonts w:ascii="Courier New" w:hAnsi="Courier New" w:cs="Courier New"/>
          <w:sz w:val="22"/>
          <w:szCs w:val="22"/>
        </w:rPr>
      </w:pPr>
      <w:r w:rsidRPr="00F97287">
        <w:rPr>
          <w:rFonts w:ascii="Courier New" w:hAnsi="Courier New" w:cs="Courier New"/>
          <w:sz w:val="22"/>
          <w:szCs w:val="22"/>
        </w:rPr>
        <w:lastRenderedPageBreak/>
        <w:t xml:space="preserve">Приложение 2 </w:t>
      </w:r>
    </w:p>
    <w:p w:rsidR="0044322E" w:rsidRPr="00F97287" w:rsidRDefault="0044322E" w:rsidP="00F97287">
      <w:pPr>
        <w:spacing w:line="240" w:lineRule="atLeast"/>
        <w:ind w:left="4320"/>
        <w:jc w:val="right"/>
        <w:rPr>
          <w:rFonts w:ascii="Courier New" w:hAnsi="Courier New" w:cs="Courier New"/>
          <w:sz w:val="22"/>
          <w:szCs w:val="22"/>
        </w:rPr>
      </w:pPr>
      <w:r w:rsidRPr="00F97287">
        <w:rPr>
          <w:rFonts w:ascii="Courier New" w:hAnsi="Courier New" w:cs="Courier New"/>
          <w:sz w:val="22"/>
          <w:szCs w:val="22"/>
        </w:rPr>
        <w:t xml:space="preserve">к Порядку </w:t>
      </w:r>
      <w:proofErr w:type="gramStart"/>
      <w:r w:rsidRPr="00F97287">
        <w:rPr>
          <w:rFonts w:ascii="Courier New" w:hAnsi="Courier New" w:cs="Courier New"/>
          <w:sz w:val="22"/>
          <w:szCs w:val="22"/>
        </w:rPr>
        <w:t>проведения общественных обсуждений проекта муниципальной программы формирования комфортной городской среды</w:t>
      </w:r>
      <w:proofErr w:type="gramEnd"/>
      <w:r w:rsidRPr="00F97287">
        <w:rPr>
          <w:rFonts w:ascii="Courier New" w:hAnsi="Courier New" w:cs="Courier New"/>
          <w:sz w:val="22"/>
          <w:szCs w:val="22"/>
        </w:rPr>
        <w:t xml:space="preserve"> на территории</w:t>
      </w:r>
      <w:r w:rsidR="0071007A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="00ED1956">
        <w:rPr>
          <w:rFonts w:ascii="Courier New" w:hAnsi="Courier New" w:cs="Courier New"/>
          <w:sz w:val="22"/>
          <w:szCs w:val="22"/>
        </w:rPr>
        <w:t>Джерокайского</w:t>
      </w:r>
      <w:proofErr w:type="spellEnd"/>
      <w:r w:rsidRPr="00F97287">
        <w:rPr>
          <w:rFonts w:ascii="Courier New" w:hAnsi="Courier New" w:cs="Courier New"/>
          <w:sz w:val="22"/>
          <w:szCs w:val="22"/>
        </w:rPr>
        <w:t xml:space="preserve"> сельского поселения  </w:t>
      </w:r>
    </w:p>
    <w:p w:rsidR="0044322E" w:rsidRPr="00D40D2D" w:rsidRDefault="0044322E" w:rsidP="00573FAC">
      <w:pPr>
        <w:jc w:val="right"/>
        <w:rPr>
          <w:b/>
        </w:rPr>
      </w:pPr>
    </w:p>
    <w:p w:rsidR="0044322E" w:rsidRPr="00D40D2D" w:rsidRDefault="0044322E" w:rsidP="00573FAC">
      <w:pPr>
        <w:jc w:val="center"/>
      </w:pPr>
    </w:p>
    <w:p w:rsidR="0044322E" w:rsidRPr="00F97287" w:rsidRDefault="0044322E" w:rsidP="00521851">
      <w:pPr>
        <w:spacing w:line="240" w:lineRule="atLeast"/>
        <w:jc w:val="center"/>
        <w:rPr>
          <w:rFonts w:ascii="Arial" w:hAnsi="Arial" w:cs="Arial"/>
          <w:b/>
        </w:rPr>
      </w:pPr>
      <w:r w:rsidRPr="00F97287">
        <w:rPr>
          <w:rFonts w:ascii="Arial" w:hAnsi="Arial" w:cs="Arial"/>
          <w:b/>
        </w:rPr>
        <w:t xml:space="preserve">Форма итогового протокола о результатах общественного </w:t>
      </w:r>
      <w:proofErr w:type="gramStart"/>
      <w:r w:rsidRPr="00F97287">
        <w:rPr>
          <w:rFonts w:ascii="Arial" w:hAnsi="Arial" w:cs="Arial"/>
          <w:b/>
        </w:rPr>
        <w:t>обсуждения проекта муниципальной программы формирования комфортной городской среды</w:t>
      </w:r>
      <w:proofErr w:type="gramEnd"/>
      <w:r w:rsidRPr="00F97287">
        <w:rPr>
          <w:rFonts w:ascii="Arial" w:hAnsi="Arial" w:cs="Arial"/>
          <w:b/>
        </w:rPr>
        <w:t xml:space="preserve"> на территории </w:t>
      </w:r>
      <w:proofErr w:type="spellStart"/>
      <w:r w:rsidR="00ED1956">
        <w:rPr>
          <w:rFonts w:ascii="Arial" w:hAnsi="Arial" w:cs="Arial"/>
          <w:b/>
        </w:rPr>
        <w:t>Джерокайского</w:t>
      </w:r>
      <w:proofErr w:type="spellEnd"/>
      <w:r w:rsidR="0071007A">
        <w:rPr>
          <w:rFonts w:ascii="Arial" w:hAnsi="Arial" w:cs="Arial"/>
          <w:b/>
        </w:rPr>
        <w:t xml:space="preserve"> </w:t>
      </w:r>
      <w:r w:rsidRPr="00F97287">
        <w:rPr>
          <w:rFonts w:ascii="Arial" w:hAnsi="Arial" w:cs="Arial"/>
          <w:b/>
        </w:rPr>
        <w:t xml:space="preserve">сельского поселения  </w:t>
      </w:r>
    </w:p>
    <w:p w:rsidR="0044322E" w:rsidRPr="0071007A" w:rsidRDefault="0044322E" w:rsidP="00573FAC">
      <w:pPr>
        <w:jc w:val="center"/>
        <w:rPr>
          <w:sz w:val="28"/>
          <w:szCs w:val="28"/>
        </w:rPr>
      </w:pPr>
    </w:p>
    <w:p w:rsidR="0044322E" w:rsidRPr="0071007A" w:rsidRDefault="0044322E" w:rsidP="00521851">
      <w:pPr>
        <w:spacing w:line="240" w:lineRule="atLeast"/>
        <w:jc w:val="center"/>
        <w:rPr>
          <w:b/>
          <w:sz w:val="28"/>
          <w:szCs w:val="28"/>
        </w:rPr>
      </w:pPr>
      <w:r w:rsidRPr="0071007A">
        <w:rPr>
          <w:b/>
          <w:sz w:val="28"/>
          <w:szCs w:val="28"/>
        </w:rPr>
        <w:t xml:space="preserve">Итоговый протокол о результатах общественного </w:t>
      </w:r>
      <w:proofErr w:type="gramStart"/>
      <w:r w:rsidRPr="0071007A">
        <w:rPr>
          <w:b/>
          <w:sz w:val="28"/>
          <w:szCs w:val="28"/>
        </w:rPr>
        <w:t>обсуждения проекта муниципальной программы формирования комфортной городской среды</w:t>
      </w:r>
      <w:proofErr w:type="gramEnd"/>
      <w:r w:rsidRPr="0071007A">
        <w:rPr>
          <w:b/>
          <w:sz w:val="28"/>
          <w:szCs w:val="28"/>
        </w:rPr>
        <w:t xml:space="preserve"> на территории</w:t>
      </w:r>
      <w:r w:rsidR="0071007A" w:rsidRPr="0071007A">
        <w:rPr>
          <w:b/>
          <w:sz w:val="28"/>
          <w:szCs w:val="28"/>
        </w:rPr>
        <w:t xml:space="preserve"> </w:t>
      </w:r>
      <w:proofErr w:type="spellStart"/>
      <w:r w:rsidR="00ED1956" w:rsidRPr="0071007A">
        <w:rPr>
          <w:b/>
          <w:sz w:val="28"/>
          <w:szCs w:val="28"/>
        </w:rPr>
        <w:t>Джерокайского</w:t>
      </w:r>
      <w:proofErr w:type="spellEnd"/>
      <w:r w:rsidR="0071007A" w:rsidRPr="0071007A">
        <w:rPr>
          <w:b/>
          <w:sz w:val="28"/>
          <w:szCs w:val="28"/>
        </w:rPr>
        <w:t xml:space="preserve"> </w:t>
      </w:r>
      <w:r w:rsidRPr="0071007A">
        <w:rPr>
          <w:b/>
          <w:sz w:val="28"/>
          <w:szCs w:val="28"/>
        </w:rPr>
        <w:t>сельского поселения</w:t>
      </w:r>
    </w:p>
    <w:p w:rsidR="0044322E" w:rsidRPr="00D40D2D" w:rsidRDefault="0044322E" w:rsidP="00573FAC">
      <w:pPr>
        <w:jc w:val="center"/>
        <w:rPr>
          <w:b/>
        </w:rPr>
      </w:pPr>
    </w:p>
    <w:p w:rsidR="0044322E" w:rsidRDefault="009D1A7D" w:rsidP="00573FAC">
      <w:pPr>
        <w:jc w:val="center"/>
        <w:rPr>
          <w:b/>
        </w:rPr>
      </w:pPr>
      <w:proofErr w:type="spellStart"/>
      <w:r>
        <w:rPr>
          <w:b/>
        </w:rPr>
        <w:t>а</w:t>
      </w:r>
      <w:proofErr w:type="gramStart"/>
      <w:r>
        <w:rPr>
          <w:b/>
        </w:rPr>
        <w:t>.Д</w:t>
      </w:r>
      <w:proofErr w:type="gramEnd"/>
      <w:r>
        <w:rPr>
          <w:b/>
        </w:rPr>
        <w:t>жерокай</w:t>
      </w:r>
      <w:proofErr w:type="spellEnd"/>
      <w:r>
        <w:rPr>
          <w:b/>
        </w:rPr>
        <w:t xml:space="preserve">   «____» ____________ 2018</w:t>
      </w:r>
      <w:r w:rsidR="0044322E" w:rsidRPr="00D40D2D">
        <w:rPr>
          <w:b/>
        </w:rPr>
        <w:t xml:space="preserve"> год </w:t>
      </w:r>
    </w:p>
    <w:p w:rsidR="00F97287" w:rsidRPr="00D40D2D" w:rsidRDefault="00F97287" w:rsidP="00573FAC">
      <w:pPr>
        <w:jc w:val="center"/>
        <w:rPr>
          <w:b/>
        </w:rPr>
      </w:pPr>
    </w:p>
    <w:p w:rsidR="0044322E" w:rsidRDefault="009D1A7D" w:rsidP="00573FAC">
      <w:pPr>
        <w:jc w:val="both"/>
      </w:pPr>
      <w:r>
        <w:t xml:space="preserve"> В период с «___» _________ 2018 года по «___» _________ 2018</w:t>
      </w:r>
      <w:r w:rsidR="0044322E" w:rsidRPr="00D40D2D">
        <w:t xml:space="preserve"> года в муниципальную общественную комиссию по обеспечению реализации муниципальной программы формирования </w:t>
      </w:r>
      <w:r w:rsidR="0044322E">
        <w:t>комфортной</w:t>
      </w:r>
      <w:r w:rsidR="0044322E" w:rsidRPr="00D40D2D">
        <w:t xml:space="preserve"> городской среды на территории </w:t>
      </w:r>
      <w:proofErr w:type="spellStart"/>
      <w:r w:rsidR="00ED1956">
        <w:t>Джерокайского</w:t>
      </w:r>
      <w:proofErr w:type="spellEnd"/>
      <w:r w:rsidR="0071007A">
        <w:t xml:space="preserve"> </w:t>
      </w:r>
      <w:r w:rsidR="0044322E">
        <w:t>сельского</w:t>
      </w:r>
      <w:r w:rsidR="0044322E" w:rsidRPr="00D40D2D">
        <w:t xml:space="preserve"> поселения поступили и рассмотрены следующие предложения к проекту муниципальной программы «Формирование </w:t>
      </w:r>
      <w:r w:rsidR="0044322E">
        <w:t>комфортной</w:t>
      </w:r>
      <w:r w:rsidR="0044322E" w:rsidRPr="00D40D2D">
        <w:t xml:space="preserve"> городской среды на территории </w:t>
      </w:r>
      <w:proofErr w:type="spellStart"/>
      <w:r w:rsidR="00ED1956">
        <w:t>Джерокайского</w:t>
      </w:r>
      <w:proofErr w:type="spellEnd"/>
      <w:r w:rsidR="0071007A">
        <w:t xml:space="preserve"> </w:t>
      </w:r>
      <w:r w:rsidR="0044322E">
        <w:t>сельского</w:t>
      </w:r>
      <w:r w:rsidR="0044322E" w:rsidRPr="00D40D2D">
        <w:t xml:space="preserve"> поселения </w:t>
      </w:r>
      <w:r w:rsidR="0044322E">
        <w:t>с 2018 по 2022 год</w:t>
      </w:r>
      <w:r w:rsidR="0044322E" w:rsidRPr="00D40D2D">
        <w:t xml:space="preserve">»: </w:t>
      </w:r>
    </w:p>
    <w:p w:rsidR="00F97287" w:rsidRPr="00D40D2D" w:rsidRDefault="00F97287" w:rsidP="00573FAC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01"/>
        <w:gridCol w:w="1835"/>
        <w:gridCol w:w="1836"/>
        <w:gridCol w:w="2462"/>
        <w:gridCol w:w="1837"/>
      </w:tblGrid>
      <w:tr w:rsidR="0044322E" w:rsidRPr="00D40D2D" w:rsidTr="00D7025F">
        <w:tc>
          <w:tcPr>
            <w:tcW w:w="1914" w:type="dxa"/>
          </w:tcPr>
          <w:p w:rsidR="0044322E" w:rsidRPr="00D40D2D" w:rsidRDefault="0044322E" w:rsidP="00D7025F">
            <w:pPr>
              <w:jc w:val="both"/>
            </w:pPr>
            <w:r w:rsidRPr="00D40D2D">
              <w:t>№ п/п</w:t>
            </w:r>
          </w:p>
        </w:tc>
        <w:tc>
          <w:tcPr>
            <w:tcW w:w="1914" w:type="dxa"/>
          </w:tcPr>
          <w:p w:rsidR="0044322E" w:rsidRPr="00D40D2D" w:rsidRDefault="0044322E" w:rsidP="00D7025F">
            <w:pPr>
              <w:jc w:val="both"/>
            </w:pPr>
            <w:r w:rsidRPr="00D40D2D">
              <w:t>ФИО лица, внесшего предложение</w:t>
            </w:r>
          </w:p>
        </w:tc>
        <w:tc>
          <w:tcPr>
            <w:tcW w:w="1914" w:type="dxa"/>
          </w:tcPr>
          <w:p w:rsidR="0044322E" w:rsidRPr="00D40D2D" w:rsidRDefault="0044322E" w:rsidP="00D7025F">
            <w:pPr>
              <w:jc w:val="both"/>
            </w:pPr>
            <w:r w:rsidRPr="00D40D2D">
              <w:t>Содержание предложения</w:t>
            </w:r>
          </w:p>
        </w:tc>
        <w:tc>
          <w:tcPr>
            <w:tcW w:w="1914" w:type="dxa"/>
          </w:tcPr>
          <w:p w:rsidR="0044322E" w:rsidRPr="00D40D2D" w:rsidRDefault="0044322E" w:rsidP="00D7025F">
            <w:pPr>
              <w:jc w:val="both"/>
            </w:pPr>
            <w:r w:rsidRPr="00D40D2D">
              <w:t>Информация о принятии/отклонении предложения</w:t>
            </w:r>
          </w:p>
        </w:tc>
        <w:tc>
          <w:tcPr>
            <w:tcW w:w="1915" w:type="dxa"/>
          </w:tcPr>
          <w:p w:rsidR="0044322E" w:rsidRPr="00D40D2D" w:rsidRDefault="0044322E" w:rsidP="00D7025F">
            <w:pPr>
              <w:jc w:val="both"/>
            </w:pPr>
            <w:r w:rsidRPr="00D40D2D">
              <w:t>Причины отклонения предложения</w:t>
            </w:r>
          </w:p>
        </w:tc>
      </w:tr>
      <w:tr w:rsidR="0044322E" w:rsidRPr="00D40D2D" w:rsidTr="00D7025F">
        <w:tc>
          <w:tcPr>
            <w:tcW w:w="1914" w:type="dxa"/>
          </w:tcPr>
          <w:p w:rsidR="0044322E" w:rsidRPr="00D40D2D" w:rsidRDefault="0044322E" w:rsidP="00D7025F">
            <w:pPr>
              <w:jc w:val="both"/>
            </w:pPr>
            <w:r w:rsidRPr="00D40D2D">
              <w:t>-</w:t>
            </w:r>
          </w:p>
        </w:tc>
        <w:tc>
          <w:tcPr>
            <w:tcW w:w="1914" w:type="dxa"/>
          </w:tcPr>
          <w:p w:rsidR="0044322E" w:rsidRPr="00D40D2D" w:rsidRDefault="0044322E" w:rsidP="00D7025F">
            <w:pPr>
              <w:jc w:val="both"/>
            </w:pPr>
            <w:r w:rsidRPr="00D40D2D">
              <w:t>-</w:t>
            </w:r>
          </w:p>
        </w:tc>
        <w:tc>
          <w:tcPr>
            <w:tcW w:w="1914" w:type="dxa"/>
          </w:tcPr>
          <w:p w:rsidR="0044322E" w:rsidRPr="00D40D2D" w:rsidRDefault="0044322E" w:rsidP="00D7025F">
            <w:pPr>
              <w:jc w:val="both"/>
            </w:pPr>
            <w:r w:rsidRPr="00D40D2D">
              <w:t>-</w:t>
            </w:r>
          </w:p>
        </w:tc>
        <w:tc>
          <w:tcPr>
            <w:tcW w:w="1914" w:type="dxa"/>
          </w:tcPr>
          <w:p w:rsidR="0044322E" w:rsidRPr="00D40D2D" w:rsidRDefault="0044322E" w:rsidP="00D7025F">
            <w:pPr>
              <w:jc w:val="both"/>
            </w:pPr>
            <w:r w:rsidRPr="00D40D2D">
              <w:t>-</w:t>
            </w:r>
          </w:p>
        </w:tc>
        <w:tc>
          <w:tcPr>
            <w:tcW w:w="1915" w:type="dxa"/>
          </w:tcPr>
          <w:p w:rsidR="0044322E" w:rsidRPr="00D40D2D" w:rsidRDefault="0044322E" w:rsidP="00D7025F">
            <w:pPr>
              <w:jc w:val="both"/>
            </w:pPr>
            <w:r w:rsidRPr="00D40D2D">
              <w:t>-</w:t>
            </w:r>
          </w:p>
        </w:tc>
      </w:tr>
    </w:tbl>
    <w:p w:rsidR="0044322E" w:rsidRPr="00D40D2D" w:rsidRDefault="0044322E" w:rsidP="00573FAC">
      <w:pPr>
        <w:jc w:val="both"/>
      </w:pPr>
    </w:p>
    <w:p w:rsidR="0044322E" w:rsidRPr="00D40D2D" w:rsidRDefault="0044322E" w:rsidP="00573FAC">
      <w:pPr>
        <w:jc w:val="both"/>
      </w:pPr>
    </w:p>
    <w:p w:rsidR="0044322E" w:rsidRPr="00D40D2D" w:rsidRDefault="0044322E" w:rsidP="00573FAC">
      <w:pPr>
        <w:jc w:val="both"/>
      </w:pPr>
      <w:r w:rsidRPr="00D40D2D">
        <w:t xml:space="preserve">Председатель комиссии _____________ </w:t>
      </w:r>
    </w:p>
    <w:p w:rsidR="0044322E" w:rsidRPr="006D7FF6" w:rsidRDefault="0044322E" w:rsidP="00573FAC">
      <w:pPr>
        <w:jc w:val="both"/>
        <w:rPr>
          <w:sz w:val="26"/>
          <w:szCs w:val="26"/>
        </w:rPr>
      </w:pPr>
      <w:r w:rsidRPr="00D40D2D">
        <w:t>Секретарь комиссии</w:t>
      </w:r>
      <w:r w:rsidRPr="006D7FF6">
        <w:rPr>
          <w:sz w:val="26"/>
          <w:szCs w:val="26"/>
        </w:rPr>
        <w:t xml:space="preserve"> ______________</w:t>
      </w:r>
    </w:p>
    <w:p w:rsidR="0044322E" w:rsidRPr="009B056B" w:rsidRDefault="0044322E" w:rsidP="00573FAC">
      <w:pPr>
        <w:rPr>
          <w:sz w:val="18"/>
          <w:szCs w:val="18"/>
        </w:rPr>
      </w:pPr>
    </w:p>
    <w:p w:rsidR="0044322E" w:rsidRDefault="0044322E" w:rsidP="00205C84">
      <w:pPr>
        <w:rPr>
          <w:sz w:val="28"/>
          <w:szCs w:val="28"/>
        </w:rPr>
      </w:pPr>
    </w:p>
    <w:sectPr w:rsidR="0044322E" w:rsidSect="00CB74D2">
      <w:pgSz w:w="11906" w:h="16838"/>
      <w:pgMar w:top="1134" w:right="850" w:bottom="1134" w:left="1701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41DB5"/>
    <w:multiLevelType w:val="hybridMultilevel"/>
    <w:tmpl w:val="D6FCF9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AFD4BC3"/>
    <w:multiLevelType w:val="hybridMultilevel"/>
    <w:tmpl w:val="59628D96"/>
    <w:lvl w:ilvl="0" w:tplc="6F36FB90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">
    <w:nsid w:val="4FE973ED"/>
    <w:multiLevelType w:val="hybridMultilevel"/>
    <w:tmpl w:val="ED6259C6"/>
    <w:lvl w:ilvl="0" w:tplc="D7A6B5AA">
      <w:start w:val="1"/>
      <w:numFmt w:val="decimal"/>
      <w:lvlText w:val="%1)"/>
      <w:lvlJc w:val="left"/>
      <w:pPr>
        <w:ind w:left="148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48" w:hanging="180"/>
      </w:pPr>
      <w:rPr>
        <w:rFonts w:cs="Times New Roman"/>
      </w:rPr>
    </w:lvl>
  </w:abstractNum>
  <w:abstractNum w:abstractNumId="3">
    <w:nsid w:val="58D3579F"/>
    <w:multiLevelType w:val="hybridMultilevel"/>
    <w:tmpl w:val="EEF245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F2D6D6D"/>
    <w:multiLevelType w:val="hybridMultilevel"/>
    <w:tmpl w:val="A4EA2A2A"/>
    <w:lvl w:ilvl="0" w:tplc="5F5EED2E">
      <w:start w:val="1"/>
      <w:numFmt w:val="decimal"/>
      <w:lvlText w:val="%1."/>
      <w:lvlJc w:val="left"/>
      <w:pPr>
        <w:ind w:left="128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2" w:hanging="180"/>
      </w:pPr>
      <w:rPr>
        <w:rFonts w:cs="Times New Roman"/>
      </w:rPr>
    </w:lvl>
  </w:abstractNum>
  <w:abstractNum w:abstractNumId="5">
    <w:nsid w:val="70A964FE"/>
    <w:multiLevelType w:val="hybridMultilevel"/>
    <w:tmpl w:val="663C804C"/>
    <w:lvl w:ilvl="0" w:tplc="77C43AC0">
      <w:start w:val="1"/>
      <w:numFmt w:val="decimal"/>
      <w:lvlText w:val="%1."/>
      <w:lvlJc w:val="left"/>
      <w:pPr>
        <w:ind w:left="11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  <w:rPr>
        <w:rFonts w:cs="Times New Roman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footnotePr>
    <w:pos w:val="beneathText"/>
  </w:foot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711B"/>
    <w:rsid w:val="00010CCC"/>
    <w:rsid w:val="00057A14"/>
    <w:rsid w:val="00070694"/>
    <w:rsid w:val="00080E62"/>
    <w:rsid w:val="00090A8C"/>
    <w:rsid w:val="00102333"/>
    <w:rsid w:val="001078A8"/>
    <w:rsid w:val="0012657F"/>
    <w:rsid w:val="00134A5E"/>
    <w:rsid w:val="001366A3"/>
    <w:rsid w:val="001418C6"/>
    <w:rsid w:val="00147108"/>
    <w:rsid w:val="0015291F"/>
    <w:rsid w:val="00183AFB"/>
    <w:rsid w:val="001B03AB"/>
    <w:rsid w:val="001B7C1D"/>
    <w:rsid w:val="001F4D02"/>
    <w:rsid w:val="00204FDA"/>
    <w:rsid w:val="00205B39"/>
    <w:rsid w:val="00205C84"/>
    <w:rsid w:val="002109F5"/>
    <w:rsid w:val="00215659"/>
    <w:rsid w:val="00222EBB"/>
    <w:rsid w:val="002277AB"/>
    <w:rsid w:val="00233DB8"/>
    <w:rsid w:val="0023620C"/>
    <w:rsid w:val="00295224"/>
    <w:rsid w:val="002972EB"/>
    <w:rsid w:val="002C7DD8"/>
    <w:rsid w:val="003002C1"/>
    <w:rsid w:val="00316392"/>
    <w:rsid w:val="00335065"/>
    <w:rsid w:val="00341CA6"/>
    <w:rsid w:val="003655BE"/>
    <w:rsid w:val="003856A5"/>
    <w:rsid w:val="003B545C"/>
    <w:rsid w:val="003C232B"/>
    <w:rsid w:val="003C3386"/>
    <w:rsid w:val="003D5442"/>
    <w:rsid w:val="003E0728"/>
    <w:rsid w:val="003E4166"/>
    <w:rsid w:val="003E4B5B"/>
    <w:rsid w:val="003E632E"/>
    <w:rsid w:val="004012B5"/>
    <w:rsid w:val="004033D1"/>
    <w:rsid w:val="00421C59"/>
    <w:rsid w:val="0042351F"/>
    <w:rsid w:val="00432FBF"/>
    <w:rsid w:val="0044219C"/>
    <w:rsid w:val="0044322E"/>
    <w:rsid w:val="0045208A"/>
    <w:rsid w:val="00483AA5"/>
    <w:rsid w:val="00497242"/>
    <w:rsid w:val="004B1372"/>
    <w:rsid w:val="004D50A0"/>
    <w:rsid w:val="004D7093"/>
    <w:rsid w:val="00504FB7"/>
    <w:rsid w:val="00521851"/>
    <w:rsid w:val="00547E07"/>
    <w:rsid w:val="00552AD9"/>
    <w:rsid w:val="00573FAC"/>
    <w:rsid w:val="00583C6C"/>
    <w:rsid w:val="005866DE"/>
    <w:rsid w:val="0059777E"/>
    <w:rsid w:val="005A22F9"/>
    <w:rsid w:val="005A47B9"/>
    <w:rsid w:val="005B2852"/>
    <w:rsid w:val="005B43FE"/>
    <w:rsid w:val="005D7234"/>
    <w:rsid w:val="005F0850"/>
    <w:rsid w:val="005F2085"/>
    <w:rsid w:val="00611BEF"/>
    <w:rsid w:val="006139C8"/>
    <w:rsid w:val="00620453"/>
    <w:rsid w:val="0062727C"/>
    <w:rsid w:val="00647CA0"/>
    <w:rsid w:val="00660868"/>
    <w:rsid w:val="00671A8C"/>
    <w:rsid w:val="006A7569"/>
    <w:rsid w:val="006D3AB5"/>
    <w:rsid w:val="006D3CF5"/>
    <w:rsid w:val="006D7FF6"/>
    <w:rsid w:val="006F082F"/>
    <w:rsid w:val="0071007A"/>
    <w:rsid w:val="0072381C"/>
    <w:rsid w:val="00735213"/>
    <w:rsid w:val="00754F1B"/>
    <w:rsid w:val="0075649A"/>
    <w:rsid w:val="00757614"/>
    <w:rsid w:val="00761660"/>
    <w:rsid w:val="00775C8F"/>
    <w:rsid w:val="007767B8"/>
    <w:rsid w:val="00777656"/>
    <w:rsid w:val="00784211"/>
    <w:rsid w:val="007944DB"/>
    <w:rsid w:val="007A1180"/>
    <w:rsid w:val="007A24E1"/>
    <w:rsid w:val="007B635E"/>
    <w:rsid w:val="007C2BCB"/>
    <w:rsid w:val="007E5789"/>
    <w:rsid w:val="007F174A"/>
    <w:rsid w:val="00807445"/>
    <w:rsid w:val="00816D7A"/>
    <w:rsid w:val="00820383"/>
    <w:rsid w:val="00841520"/>
    <w:rsid w:val="00860387"/>
    <w:rsid w:val="00864160"/>
    <w:rsid w:val="00871B47"/>
    <w:rsid w:val="00876C34"/>
    <w:rsid w:val="008A711B"/>
    <w:rsid w:val="008D402B"/>
    <w:rsid w:val="008D747B"/>
    <w:rsid w:val="008E056B"/>
    <w:rsid w:val="008F2589"/>
    <w:rsid w:val="008F40BA"/>
    <w:rsid w:val="00900EB7"/>
    <w:rsid w:val="00931A71"/>
    <w:rsid w:val="009449B4"/>
    <w:rsid w:val="00974061"/>
    <w:rsid w:val="00975113"/>
    <w:rsid w:val="009912EB"/>
    <w:rsid w:val="00995A95"/>
    <w:rsid w:val="009B056B"/>
    <w:rsid w:val="009B51AA"/>
    <w:rsid w:val="009B5C34"/>
    <w:rsid w:val="009D1A7D"/>
    <w:rsid w:val="009D39EE"/>
    <w:rsid w:val="00A112D8"/>
    <w:rsid w:val="00A169D4"/>
    <w:rsid w:val="00A361F1"/>
    <w:rsid w:val="00A400B1"/>
    <w:rsid w:val="00A84AE0"/>
    <w:rsid w:val="00A92523"/>
    <w:rsid w:val="00AC4BC0"/>
    <w:rsid w:val="00AF59EE"/>
    <w:rsid w:val="00B2183C"/>
    <w:rsid w:val="00B3004C"/>
    <w:rsid w:val="00B61C6B"/>
    <w:rsid w:val="00B74B59"/>
    <w:rsid w:val="00B843F4"/>
    <w:rsid w:val="00B953CE"/>
    <w:rsid w:val="00BD1D6C"/>
    <w:rsid w:val="00BE54CA"/>
    <w:rsid w:val="00C11DB3"/>
    <w:rsid w:val="00C170E7"/>
    <w:rsid w:val="00C20D34"/>
    <w:rsid w:val="00C24A84"/>
    <w:rsid w:val="00C310D1"/>
    <w:rsid w:val="00C46450"/>
    <w:rsid w:val="00C46F08"/>
    <w:rsid w:val="00C625CF"/>
    <w:rsid w:val="00C66AFC"/>
    <w:rsid w:val="00C70810"/>
    <w:rsid w:val="00C747B0"/>
    <w:rsid w:val="00C97C83"/>
    <w:rsid w:val="00CA0C42"/>
    <w:rsid w:val="00CB74D2"/>
    <w:rsid w:val="00D02550"/>
    <w:rsid w:val="00D0634A"/>
    <w:rsid w:val="00D34C13"/>
    <w:rsid w:val="00D4058E"/>
    <w:rsid w:val="00D40D2D"/>
    <w:rsid w:val="00D4257D"/>
    <w:rsid w:val="00D447CF"/>
    <w:rsid w:val="00D7025F"/>
    <w:rsid w:val="00D73076"/>
    <w:rsid w:val="00D87B70"/>
    <w:rsid w:val="00DD51ED"/>
    <w:rsid w:val="00DE19F3"/>
    <w:rsid w:val="00E02B6B"/>
    <w:rsid w:val="00E61373"/>
    <w:rsid w:val="00E71B8B"/>
    <w:rsid w:val="00E8428D"/>
    <w:rsid w:val="00E93428"/>
    <w:rsid w:val="00EB5977"/>
    <w:rsid w:val="00ED1956"/>
    <w:rsid w:val="00EE3A5C"/>
    <w:rsid w:val="00EF6F98"/>
    <w:rsid w:val="00F4164C"/>
    <w:rsid w:val="00F53D32"/>
    <w:rsid w:val="00F6642A"/>
    <w:rsid w:val="00F76A1A"/>
    <w:rsid w:val="00F92AB6"/>
    <w:rsid w:val="00F93AD1"/>
    <w:rsid w:val="00F97287"/>
    <w:rsid w:val="00FB4C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11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A711B"/>
    <w:pPr>
      <w:keepNext/>
      <w:jc w:val="center"/>
      <w:outlineLvl w:val="0"/>
    </w:pPr>
    <w:rPr>
      <w:b/>
      <w:sz w:val="36"/>
      <w:szCs w:val="20"/>
    </w:rPr>
  </w:style>
  <w:style w:type="paragraph" w:styleId="2">
    <w:name w:val="heading 2"/>
    <w:basedOn w:val="a"/>
    <w:next w:val="a"/>
    <w:link w:val="20"/>
    <w:uiPriority w:val="99"/>
    <w:qFormat/>
    <w:rsid w:val="008A711B"/>
    <w:pPr>
      <w:keepNext/>
      <w:jc w:val="center"/>
      <w:outlineLvl w:val="1"/>
    </w:pPr>
    <w:rPr>
      <w:b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F40B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8F40BA"/>
    <w:rPr>
      <w:rFonts w:ascii="Cambria" w:hAnsi="Cambria" w:cs="Times New Roman"/>
      <w:b/>
      <w:bCs/>
      <w:i/>
      <w:iCs/>
      <w:sz w:val="28"/>
      <w:szCs w:val="28"/>
    </w:rPr>
  </w:style>
  <w:style w:type="table" w:styleId="a3">
    <w:name w:val="Table Grid"/>
    <w:basedOn w:val="a1"/>
    <w:uiPriority w:val="99"/>
    <w:rsid w:val="008A71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671A8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Balloon Text"/>
    <w:basedOn w:val="a"/>
    <w:link w:val="a6"/>
    <w:uiPriority w:val="99"/>
    <w:rsid w:val="00671A8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locked/>
    <w:rsid w:val="00671A8C"/>
    <w:rPr>
      <w:rFonts w:ascii="Tahoma" w:hAnsi="Tahoma" w:cs="Tahoma"/>
      <w:sz w:val="16"/>
      <w:szCs w:val="16"/>
    </w:rPr>
  </w:style>
  <w:style w:type="character" w:styleId="a7">
    <w:name w:val="Hyperlink"/>
    <w:uiPriority w:val="99"/>
    <w:rsid w:val="00B2183C"/>
    <w:rPr>
      <w:rFonts w:cs="Times New Roman"/>
      <w:color w:val="0000FF"/>
      <w:u w:val="single"/>
    </w:rPr>
  </w:style>
  <w:style w:type="paragraph" w:styleId="21">
    <w:name w:val="Body Text Indent 2"/>
    <w:basedOn w:val="a"/>
    <w:link w:val="22"/>
    <w:uiPriority w:val="99"/>
    <w:rsid w:val="00B2183C"/>
    <w:pPr>
      <w:autoSpaceDE w:val="0"/>
      <w:autoSpaceDN w:val="0"/>
      <w:adjustRightInd w:val="0"/>
      <w:ind w:firstLine="720"/>
      <w:jc w:val="both"/>
      <w:outlineLvl w:val="0"/>
    </w:pPr>
  </w:style>
  <w:style w:type="character" w:customStyle="1" w:styleId="22">
    <w:name w:val="Основной текст с отступом 2 Знак"/>
    <w:link w:val="21"/>
    <w:uiPriority w:val="99"/>
    <w:locked/>
    <w:rsid w:val="00B2183C"/>
    <w:rPr>
      <w:rFonts w:cs="Times New Roman"/>
      <w:sz w:val="24"/>
      <w:szCs w:val="24"/>
    </w:rPr>
  </w:style>
  <w:style w:type="paragraph" w:customStyle="1" w:styleId="p9">
    <w:name w:val="p9"/>
    <w:basedOn w:val="a"/>
    <w:uiPriority w:val="99"/>
    <w:rsid w:val="00974061"/>
    <w:pPr>
      <w:spacing w:before="100" w:beforeAutospacing="1" w:after="100" w:afterAutospacing="1"/>
    </w:pPr>
  </w:style>
  <w:style w:type="character" w:customStyle="1" w:styleId="s5">
    <w:name w:val="s5"/>
    <w:uiPriority w:val="99"/>
    <w:rsid w:val="00974061"/>
    <w:rPr>
      <w:rFonts w:cs="Times New Roman"/>
    </w:rPr>
  </w:style>
  <w:style w:type="paragraph" w:customStyle="1" w:styleId="p1">
    <w:name w:val="p1"/>
    <w:basedOn w:val="a"/>
    <w:uiPriority w:val="99"/>
    <w:rsid w:val="00974061"/>
    <w:pPr>
      <w:spacing w:before="100" w:beforeAutospacing="1" w:after="100" w:afterAutospacing="1"/>
    </w:pPr>
  </w:style>
  <w:style w:type="paragraph" w:customStyle="1" w:styleId="p10">
    <w:name w:val="p10"/>
    <w:basedOn w:val="a"/>
    <w:uiPriority w:val="99"/>
    <w:rsid w:val="00974061"/>
    <w:pPr>
      <w:spacing w:before="100" w:beforeAutospacing="1" w:after="100" w:afterAutospacing="1"/>
    </w:pPr>
  </w:style>
  <w:style w:type="character" w:customStyle="1" w:styleId="s2">
    <w:name w:val="s2"/>
    <w:uiPriority w:val="99"/>
    <w:rsid w:val="00974061"/>
    <w:rPr>
      <w:rFonts w:cs="Times New Roman"/>
    </w:rPr>
  </w:style>
  <w:style w:type="paragraph" w:customStyle="1" w:styleId="p12">
    <w:name w:val="p12"/>
    <w:basedOn w:val="a"/>
    <w:uiPriority w:val="99"/>
    <w:rsid w:val="00974061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7F174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Style7">
    <w:name w:val="Style7"/>
    <w:basedOn w:val="a"/>
    <w:uiPriority w:val="99"/>
    <w:rsid w:val="00864160"/>
    <w:pPr>
      <w:widowControl w:val="0"/>
      <w:autoSpaceDE w:val="0"/>
      <w:autoSpaceDN w:val="0"/>
      <w:adjustRightInd w:val="0"/>
      <w:spacing w:line="286" w:lineRule="exact"/>
      <w:ind w:firstLine="778"/>
      <w:jc w:val="both"/>
    </w:pPr>
  </w:style>
  <w:style w:type="character" w:customStyle="1" w:styleId="FontStyle14">
    <w:name w:val="Font Style14"/>
    <w:uiPriority w:val="99"/>
    <w:rsid w:val="00864160"/>
    <w:rPr>
      <w:rFonts w:ascii="Times New Roman" w:hAnsi="Times New Roman"/>
      <w:sz w:val="24"/>
    </w:rPr>
  </w:style>
  <w:style w:type="paragraph" w:customStyle="1" w:styleId="Style9">
    <w:name w:val="Style9"/>
    <w:basedOn w:val="a"/>
    <w:uiPriority w:val="99"/>
    <w:rsid w:val="00864160"/>
    <w:pPr>
      <w:widowControl w:val="0"/>
      <w:autoSpaceDE w:val="0"/>
      <w:autoSpaceDN w:val="0"/>
      <w:adjustRightInd w:val="0"/>
      <w:spacing w:line="283" w:lineRule="exact"/>
      <w:ind w:firstLine="835"/>
    </w:pPr>
  </w:style>
  <w:style w:type="paragraph" w:customStyle="1" w:styleId="ConsPlusNormal">
    <w:name w:val="ConsPlusNormal"/>
    <w:uiPriority w:val="99"/>
    <w:rsid w:val="007A118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23">
    <w:name w:val="Основной текст (2)_"/>
    <w:link w:val="24"/>
    <w:locked/>
    <w:rsid w:val="003E632E"/>
    <w:rPr>
      <w:sz w:val="27"/>
      <w:shd w:val="clear" w:color="auto" w:fill="FFFFFF"/>
    </w:rPr>
  </w:style>
  <w:style w:type="character" w:customStyle="1" w:styleId="23pt">
    <w:name w:val="Основной текст (2) + Интервал 3 pt"/>
    <w:rsid w:val="003E632E"/>
    <w:rPr>
      <w:spacing w:val="70"/>
      <w:sz w:val="27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3E632E"/>
    <w:pPr>
      <w:shd w:val="clear" w:color="auto" w:fill="FFFFFF"/>
      <w:spacing w:after="300" w:line="322" w:lineRule="exact"/>
      <w:jc w:val="center"/>
    </w:pPr>
    <w:rPr>
      <w:sz w:val="27"/>
      <w:szCs w:val="22"/>
    </w:rPr>
  </w:style>
  <w:style w:type="paragraph" w:styleId="a8">
    <w:name w:val="No Spacing"/>
    <w:uiPriority w:val="1"/>
    <w:qFormat/>
    <w:rsid w:val="00ED1956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00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0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0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0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0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0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0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0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0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0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0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0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90604">
          <w:marLeft w:val="600"/>
          <w:marRight w:val="600"/>
          <w:marTop w:val="225"/>
          <w:marBottom w:val="225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90449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49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5</Pages>
  <Words>1052</Words>
  <Characters>8708</Characters>
  <Application>Microsoft Office Word</Application>
  <DocSecurity>0</DocSecurity>
  <Lines>72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9741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26</cp:revision>
  <cp:lastPrinted>2018-11-01T09:55:00Z</cp:lastPrinted>
  <dcterms:created xsi:type="dcterms:W3CDTF">2017-05-17T07:49:00Z</dcterms:created>
  <dcterms:modified xsi:type="dcterms:W3CDTF">2018-11-19T05:35:00Z</dcterms:modified>
</cp:coreProperties>
</file>