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445DF3" w:rsidRPr="000E0BE2" w:rsidTr="0009305E">
        <w:trPr>
          <w:cantSplit/>
          <w:trHeight w:val="2408"/>
        </w:trPr>
        <w:tc>
          <w:tcPr>
            <w:tcW w:w="4927"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t>РЕСПУБЛИКА АДЫГЕЯ</w:t>
            </w:r>
          </w:p>
          <w:p w:rsidR="00445DF3" w:rsidRPr="000E0BE2" w:rsidRDefault="00445DF3" w:rsidP="0009305E">
            <w:pPr>
              <w:pStyle w:val="a7"/>
              <w:jc w:val="center"/>
              <w:rPr>
                <w:b/>
                <w:sz w:val="24"/>
                <w:szCs w:val="24"/>
              </w:rPr>
            </w:pPr>
            <w:r w:rsidRPr="000E0BE2">
              <w:rPr>
                <w:b/>
                <w:sz w:val="24"/>
                <w:szCs w:val="24"/>
              </w:rPr>
              <w:t>Администрация</w:t>
            </w:r>
          </w:p>
          <w:p w:rsidR="00445DF3" w:rsidRPr="000E0BE2" w:rsidRDefault="00445DF3" w:rsidP="0009305E">
            <w:pPr>
              <w:pStyle w:val="a7"/>
              <w:jc w:val="center"/>
              <w:rPr>
                <w:b/>
                <w:sz w:val="24"/>
                <w:szCs w:val="24"/>
              </w:rPr>
            </w:pPr>
            <w:r w:rsidRPr="000E0BE2">
              <w:rPr>
                <w:b/>
                <w:sz w:val="24"/>
                <w:szCs w:val="24"/>
              </w:rPr>
              <w:t>муниципального образования</w:t>
            </w:r>
          </w:p>
          <w:p w:rsidR="00445DF3" w:rsidRPr="000E0BE2" w:rsidRDefault="00445DF3" w:rsidP="0009305E">
            <w:pPr>
              <w:pStyle w:val="a7"/>
              <w:jc w:val="center"/>
              <w:rPr>
                <w:b/>
                <w:sz w:val="24"/>
                <w:szCs w:val="24"/>
              </w:rPr>
            </w:pPr>
            <w:r w:rsidRPr="000E0BE2">
              <w:rPr>
                <w:b/>
                <w:sz w:val="24"/>
                <w:szCs w:val="24"/>
              </w:rPr>
              <w:t>«Джерокайское сельское поселение»</w:t>
            </w:r>
          </w:p>
          <w:p w:rsidR="00445DF3" w:rsidRPr="000E0BE2" w:rsidRDefault="00445DF3" w:rsidP="0009305E">
            <w:pPr>
              <w:pStyle w:val="a7"/>
              <w:jc w:val="center"/>
              <w:rPr>
                <w:b/>
                <w:sz w:val="24"/>
                <w:szCs w:val="24"/>
              </w:rPr>
            </w:pPr>
            <w:r w:rsidRPr="000E0BE2">
              <w:rPr>
                <w:b/>
                <w:sz w:val="24"/>
                <w:szCs w:val="24"/>
              </w:rPr>
              <w:t>385461, а. Джерокай,</w:t>
            </w:r>
          </w:p>
          <w:p w:rsidR="00445DF3" w:rsidRPr="000E0BE2" w:rsidRDefault="00445DF3" w:rsidP="0009305E">
            <w:pPr>
              <w:pStyle w:val="a7"/>
              <w:jc w:val="center"/>
              <w:rPr>
                <w:b/>
                <w:sz w:val="24"/>
                <w:szCs w:val="24"/>
              </w:rPr>
            </w:pPr>
            <w:proofErr w:type="spellStart"/>
            <w:r w:rsidRPr="000E0BE2">
              <w:rPr>
                <w:b/>
                <w:sz w:val="24"/>
                <w:szCs w:val="24"/>
              </w:rPr>
              <w:t>ул</w:t>
            </w:r>
            <w:proofErr w:type="gramStart"/>
            <w:r w:rsidRPr="000E0BE2">
              <w:rPr>
                <w:b/>
                <w:sz w:val="24"/>
                <w:szCs w:val="24"/>
              </w:rPr>
              <w:t>.К</w:t>
            </w:r>
            <w:proofErr w:type="gramEnd"/>
            <w:r w:rsidRPr="000E0BE2">
              <w:rPr>
                <w:b/>
                <w:sz w:val="24"/>
                <w:szCs w:val="24"/>
              </w:rPr>
              <w:t>раснооктябрьская</w:t>
            </w:r>
            <w:proofErr w:type="spellEnd"/>
            <w:r w:rsidRPr="000E0BE2">
              <w:rPr>
                <w:b/>
                <w:sz w:val="24"/>
                <w:szCs w:val="24"/>
              </w:rPr>
              <w:t>, 34,а</w:t>
            </w:r>
          </w:p>
          <w:p w:rsidR="00445DF3" w:rsidRPr="000E0BE2" w:rsidRDefault="00445DF3" w:rsidP="0009305E">
            <w:pPr>
              <w:pStyle w:val="a7"/>
              <w:jc w:val="center"/>
              <w:rPr>
                <w:b/>
                <w:sz w:val="24"/>
                <w:szCs w:val="24"/>
              </w:rPr>
            </w:pPr>
            <w:r>
              <w:rPr>
                <w:b/>
                <w:sz w:val="24"/>
                <w:szCs w:val="24"/>
              </w:rPr>
              <w:t>тел/факс 88(7773)9-35-15</w:t>
            </w:r>
          </w:p>
          <w:p w:rsidR="00445DF3" w:rsidRPr="000E0BE2" w:rsidRDefault="00445DF3" w:rsidP="0009305E">
            <w:pPr>
              <w:pStyle w:val="a7"/>
              <w:jc w:val="center"/>
              <w:rPr>
                <w:b/>
                <w:sz w:val="24"/>
                <w:szCs w:val="24"/>
              </w:rPr>
            </w:pPr>
            <w:r w:rsidRPr="000E0BE2">
              <w:rPr>
                <w:b/>
                <w:sz w:val="24"/>
                <w:szCs w:val="24"/>
                <w:lang w:val="en-US"/>
              </w:rPr>
              <w:t>sp</w:t>
            </w:r>
            <w:r w:rsidRPr="000E0BE2">
              <w:rPr>
                <w:b/>
                <w:sz w:val="24"/>
                <w:szCs w:val="24"/>
              </w:rPr>
              <w:t>-</w:t>
            </w:r>
            <w:proofErr w:type="spellStart"/>
            <w:r w:rsidRPr="000E0BE2">
              <w:rPr>
                <w:b/>
                <w:sz w:val="24"/>
                <w:szCs w:val="24"/>
                <w:lang w:val="en-US"/>
              </w:rPr>
              <w:t>dzher</w:t>
            </w:r>
            <w:proofErr w:type="spellEnd"/>
            <w:r w:rsidRPr="000E0BE2">
              <w:rPr>
                <w:b/>
                <w:sz w:val="24"/>
                <w:szCs w:val="24"/>
              </w:rPr>
              <w:t>@</w:t>
            </w:r>
            <w:r w:rsidRPr="000E0BE2">
              <w:rPr>
                <w:b/>
                <w:sz w:val="24"/>
                <w:szCs w:val="24"/>
                <w:lang w:val="en-US"/>
              </w:rPr>
              <w:t>rambler</w:t>
            </w:r>
            <w:r w:rsidRPr="000E0BE2">
              <w:rPr>
                <w:b/>
                <w:sz w:val="24"/>
                <w:szCs w:val="24"/>
              </w:rPr>
              <w:t>.</w:t>
            </w:r>
            <w:proofErr w:type="spellStart"/>
            <w:r w:rsidRPr="000E0BE2">
              <w:rPr>
                <w:b/>
                <w:sz w:val="24"/>
                <w:szCs w:val="24"/>
                <w:lang w:val="en-US"/>
              </w:rPr>
              <w:t>ru</w:t>
            </w:r>
            <w:proofErr w:type="spellEnd"/>
          </w:p>
        </w:tc>
        <w:tc>
          <w:tcPr>
            <w:tcW w:w="1544"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69.6pt" o:ole="" fillcolor="window">
                  <v:imagedata r:id="rId6" o:title=""/>
                </v:shape>
                <o:OLEObject Type="Embed" ProgID="MSDraw" ShapeID="_x0000_i1025" DrawAspect="Content" ObjectID="_1687164582" r:id="rId7"/>
              </w:object>
            </w:r>
          </w:p>
        </w:tc>
        <w:tc>
          <w:tcPr>
            <w:tcW w:w="4704"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t>АДЫГЭ РЕСПУБЛИКЭМК1Э</w:t>
            </w:r>
          </w:p>
          <w:p w:rsidR="00445DF3" w:rsidRPr="000E0BE2" w:rsidRDefault="00445DF3" w:rsidP="0009305E">
            <w:pPr>
              <w:pStyle w:val="a7"/>
              <w:jc w:val="center"/>
              <w:rPr>
                <w:b/>
                <w:sz w:val="24"/>
                <w:szCs w:val="24"/>
              </w:rPr>
            </w:pPr>
            <w:proofErr w:type="spellStart"/>
            <w:r w:rsidRPr="000E0BE2">
              <w:rPr>
                <w:b/>
                <w:sz w:val="24"/>
                <w:szCs w:val="24"/>
              </w:rPr>
              <w:t>Муниципальнэ</w:t>
            </w:r>
            <w:proofErr w:type="spellEnd"/>
            <w:r w:rsidRPr="000E0BE2">
              <w:rPr>
                <w:b/>
                <w:sz w:val="24"/>
                <w:szCs w:val="24"/>
              </w:rPr>
              <w:t xml:space="preserve"> </w:t>
            </w:r>
            <w:proofErr w:type="spellStart"/>
            <w:r w:rsidRPr="000E0BE2">
              <w:rPr>
                <w:b/>
                <w:sz w:val="24"/>
                <w:szCs w:val="24"/>
              </w:rPr>
              <w:t>образованиеу</w:t>
            </w:r>
            <w:proofErr w:type="spellEnd"/>
          </w:p>
          <w:p w:rsidR="00445DF3" w:rsidRPr="000E0BE2" w:rsidRDefault="00445DF3" w:rsidP="0009305E">
            <w:pPr>
              <w:pStyle w:val="a7"/>
              <w:jc w:val="center"/>
              <w:rPr>
                <w:b/>
                <w:sz w:val="24"/>
                <w:szCs w:val="24"/>
              </w:rPr>
            </w:pPr>
            <w:r w:rsidRPr="000E0BE2">
              <w:rPr>
                <w:b/>
                <w:sz w:val="24"/>
                <w:szCs w:val="24"/>
              </w:rPr>
              <w:t xml:space="preserve">“ </w:t>
            </w:r>
            <w:proofErr w:type="spellStart"/>
            <w:r w:rsidRPr="000E0BE2">
              <w:rPr>
                <w:b/>
                <w:sz w:val="24"/>
                <w:szCs w:val="24"/>
              </w:rPr>
              <w:t>Джыракъые</w:t>
            </w:r>
            <w:proofErr w:type="spellEnd"/>
            <w:r w:rsidRPr="000E0BE2">
              <w:rPr>
                <w:b/>
                <w:sz w:val="24"/>
                <w:szCs w:val="24"/>
              </w:rPr>
              <w:t xml:space="preserve"> </w:t>
            </w:r>
            <w:proofErr w:type="spellStart"/>
            <w:r w:rsidRPr="000E0BE2">
              <w:rPr>
                <w:b/>
                <w:sz w:val="24"/>
                <w:szCs w:val="24"/>
              </w:rPr>
              <w:t>къоджэ</w:t>
            </w:r>
            <w:proofErr w:type="spellEnd"/>
            <w:r w:rsidRPr="000E0BE2">
              <w:rPr>
                <w:b/>
                <w:sz w:val="24"/>
                <w:szCs w:val="24"/>
              </w:rPr>
              <w:t xml:space="preserve"> псэуп1э</w:t>
            </w:r>
          </w:p>
          <w:p w:rsidR="00445DF3" w:rsidRPr="000E0BE2" w:rsidRDefault="00445DF3" w:rsidP="0009305E">
            <w:pPr>
              <w:pStyle w:val="a7"/>
              <w:jc w:val="center"/>
              <w:rPr>
                <w:b/>
                <w:sz w:val="24"/>
                <w:szCs w:val="24"/>
              </w:rPr>
            </w:pPr>
            <w:r w:rsidRPr="000E0BE2">
              <w:rPr>
                <w:b/>
                <w:sz w:val="24"/>
                <w:szCs w:val="24"/>
              </w:rPr>
              <w:t>ч1ып1”</w:t>
            </w:r>
          </w:p>
          <w:p w:rsidR="00445DF3" w:rsidRPr="000E0BE2" w:rsidRDefault="00445DF3" w:rsidP="0009305E">
            <w:pPr>
              <w:pStyle w:val="a7"/>
              <w:jc w:val="center"/>
              <w:rPr>
                <w:b/>
                <w:sz w:val="24"/>
                <w:szCs w:val="24"/>
              </w:rPr>
            </w:pPr>
            <w:r w:rsidRPr="000E0BE2">
              <w:rPr>
                <w:b/>
                <w:sz w:val="24"/>
                <w:szCs w:val="24"/>
              </w:rPr>
              <w:t xml:space="preserve">385461, </w:t>
            </w:r>
            <w:proofErr w:type="spellStart"/>
            <w:r w:rsidRPr="000E0BE2">
              <w:rPr>
                <w:b/>
                <w:sz w:val="24"/>
                <w:szCs w:val="24"/>
              </w:rPr>
              <w:t>къ</w:t>
            </w:r>
            <w:proofErr w:type="spellEnd"/>
            <w:r w:rsidRPr="000E0BE2">
              <w:rPr>
                <w:b/>
                <w:sz w:val="24"/>
                <w:szCs w:val="24"/>
              </w:rPr>
              <w:t xml:space="preserve">. </w:t>
            </w:r>
            <w:proofErr w:type="spellStart"/>
            <w:r w:rsidRPr="000E0BE2">
              <w:rPr>
                <w:b/>
                <w:sz w:val="24"/>
                <w:szCs w:val="24"/>
              </w:rPr>
              <w:t>Джыракъый</w:t>
            </w:r>
            <w:proofErr w:type="spellEnd"/>
            <w:r w:rsidRPr="000E0BE2">
              <w:rPr>
                <w:b/>
                <w:sz w:val="24"/>
                <w:szCs w:val="24"/>
              </w:rPr>
              <w:t>,</w:t>
            </w:r>
          </w:p>
          <w:p w:rsidR="00445DF3" w:rsidRPr="000E0BE2" w:rsidRDefault="00445DF3" w:rsidP="0009305E">
            <w:pPr>
              <w:pStyle w:val="a7"/>
              <w:jc w:val="center"/>
              <w:rPr>
                <w:b/>
                <w:sz w:val="24"/>
                <w:szCs w:val="24"/>
              </w:rPr>
            </w:pPr>
            <w:proofErr w:type="spellStart"/>
            <w:r w:rsidRPr="000E0BE2">
              <w:rPr>
                <w:b/>
                <w:sz w:val="24"/>
                <w:szCs w:val="24"/>
              </w:rPr>
              <w:t>ур</w:t>
            </w:r>
            <w:proofErr w:type="gramStart"/>
            <w:r w:rsidRPr="000E0BE2">
              <w:rPr>
                <w:b/>
                <w:sz w:val="24"/>
                <w:szCs w:val="24"/>
              </w:rPr>
              <w:t>.К</w:t>
            </w:r>
            <w:proofErr w:type="gramEnd"/>
            <w:r w:rsidRPr="000E0BE2">
              <w:rPr>
                <w:b/>
                <w:sz w:val="24"/>
                <w:szCs w:val="24"/>
              </w:rPr>
              <w:t>раснооктябрьск</w:t>
            </w:r>
            <w:proofErr w:type="spellEnd"/>
            <w:r w:rsidRPr="000E0BE2">
              <w:rPr>
                <w:b/>
                <w:sz w:val="24"/>
                <w:szCs w:val="24"/>
              </w:rPr>
              <w:t>, 34, а</w:t>
            </w:r>
          </w:p>
          <w:p w:rsidR="00445DF3" w:rsidRPr="000E0BE2" w:rsidRDefault="00445DF3" w:rsidP="0009305E">
            <w:pPr>
              <w:pStyle w:val="a7"/>
              <w:jc w:val="center"/>
              <w:rPr>
                <w:b/>
                <w:sz w:val="24"/>
                <w:szCs w:val="24"/>
              </w:rPr>
            </w:pPr>
            <w:r>
              <w:rPr>
                <w:b/>
                <w:sz w:val="24"/>
                <w:szCs w:val="24"/>
              </w:rPr>
              <w:t>тел/факс88(7773)9-35-15</w:t>
            </w:r>
          </w:p>
          <w:p w:rsidR="00445DF3" w:rsidRPr="000E0BE2" w:rsidRDefault="00445DF3" w:rsidP="0009305E">
            <w:pPr>
              <w:pStyle w:val="a7"/>
              <w:jc w:val="center"/>
              <w:rPr>
                <w:b/>
                <w:sz w:val="24"/>
                <w:szCs w:val="24"/>
              </w:rPr>
            </w:pPr>
            <w:r w:rsidRPr="000E0BE2">
              <w:rPr>
                <w:b/>
                <w:sz w:val="24"/>
                <w:szCs w:val="24"/>
                <w:lang w:val="en-US"/>
              </w:rPr>
              <w:t>sp</w:t>
            </w:r>
            <w:r w:rsidRPr="000E0BE2">
              <w:rPr>
                <w:b/>
                <w:sz w:val="24"/>
                <w:szCs w:val="24"/>
              </w:rPr>
              <w:t>-</w:t>
            </w:r>
            <w:proofErr w:type="spellStart"/>
            <w:r w:rsidRPr="000E0BE2">
              <w:rPr>
                <w:b/>
                <w:sz w:val="24"/>
                <w:szCs w:val="24"/>
                <w:lang w:val="en-US"/>
              </w:rPr>
              <w:t>dzher</w:t>
            </w:r>
            <w:proofErr w:type="spellEnd"/>
            <w:r w:rsidRPr="000E0BE2">
              <w:rPr>
                <w:b/>
                <w:sz w:val="24"/>
                <w:szCs w:val="24"/>
              </w:rPr>
              <w:t>@</w:t>
            </w:r>
            <w:r w:rsidRPr="000E0BE2">
              <w:rPr>
                <w:b/>
                <w:sz w:val="24"/>
                <w:szCs w:val="24"/>
                <w:lang w:val="en-US"/>
              </w:rPr>
              <w:t>rambler</w:t>
            </w:r>
            <w:r w:rsidRPr="000E0BE2">
              <w:rPr>
                <w:b/>
                <w:sz w:val="24"/>
                <w:szCs w:val="24"/>
              </w:rPr>
              <w:t>.</w:t>
            </w:r>
            <w:proofErr w:type="spellStart"/>
            <w:r w:rsidRPr="000E0BE2">
              <w:rPr>
                <w:b/>
                <w:sz w:val="24"/>
                <w:szCs w:val="24"/>
                <w:lang w:val="en-US"/>
              </w:rPr>
              <w:t>ru</w:t>
            </w:r>
            <w:proofErr w:type="spellEnd"/>
          </w:p>
        </w:tc>
      </w:tr>
    </w:tbl>
    <w:p w:rsidR="00E6047A" w:rsidRPr="00E6047A" w:rsidRDefault="00E6047A" w:rsidP="00A168E3">
      <w:pPr>
        <w:spacing w:after="0" w:line="240" w:lineRule="auto"/>
        <w:textAlignment w:val="baseline"/>
        <w:rPr>
          <w:rFonts w:ascii="Times New Roman" w:eastAsia="Times New Roman" w:hAnsi="Times New Roman" w:cs="Times New Roman"/>
          <w:b/>
          <w:bCs/>
          <w:sz w:val="28"/>
          <w:szCs w:val="28"/>
          <w:lang w:eastAsia="ru-RU"/>
        </w:rPr>
      </w:pPr>
    </w:p>
    <w:p w:rsidR="00E6047A" w:rsidRPr="008D683D" w:rsidRDefault="00E6047A" w:rsidP="00445DF3">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П</w:t>
      </w:r>
      <w:r w:rsidRPr="008D683D">
        <w:rPr>
          <w:rFonts w:ascii="Times New Roman" w:eastAsia="Times New Roman" w:hAnsi="Times New Roman" w:cs="Times New Roman"/>
          <w:b/>
          <w:bCs/>
          <w:sz w:val="28"/>
          <w:szCs w:val="28"/>
          <w:lang w:eastAsia="ru-RU"/>
        </w:rPr>
        <w:t>ОСТАНОВЛЕНИЕ</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445DF3" w:rsidRDefault="00A168E3" w:rsidP="00E6047A">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15.06.</w:t>
      </w:r>
      <w:r w:rsidR="00E6047A" w:rsidRPr="00445D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2021</w:t>
      </w:r>
      <w:r w:rsidR="00445DF3" w:rsidRPr="00445DF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00E6047A" w:rsidRPr="00445DF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17</w:t>
      </w:r>
      <w:r w:rsidR="00445DF3" w:rsidRPr="00445DF3">
        <w:rPr>
          <w:rFonts w:ascii="Times New Roman" w:eastAsia="Times New Roman" w:hAnsi="Times New Roman" w:cs="Times New Roman"/>
          <w:sz w:val="24"/>
          <w:szCs w:val="24"/>
          <w:lang w:eastAsia="ru-RU"/>
        </w:rPr>
        <w:tab/>
      </w:r>
      <w:r w:rsidR="00445DF3" w:rsidRP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sidRPr="00445DF3">
        <w:rPr>
          <w:rFonts w:ascii="Times New Roman" w:eastAsia="Times New Roman" w:hAnsi="Times New Roman" w:cs="Times New Roman"/>
          <w:sz w:val="24"/>
          <w:szCs w:val="24"/>
          <w:lang w:eastAsia="ru-RU"/>
        </w:rPr>
        <w:tab/>
        <w:t>а. Джерокай</w:t>
      </w:r>
    </w:p>
    <w:p w:rsidR="00E6047A" w:rsidRPr="008D683D" w:rsidRDefault="00E6047A" w:rsidP="00E6047A">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18"/>
          <w:szCs w:val="18"/>
          <w:lang w:eastAsia="ru-RU"/>
        </w:rPr>
        <w:t> </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Об утверждении муниципальной программы</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 «Профилактика терроризма и экстремизма, </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минимизация и (или) ликвидации последствий</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проявлений терроризма, гармонизация межнациональных </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и межконфессиональных отношений в </w:t>
      </w:r>
      <w:r w:rsidR="00564170">
        <w:rPr>
          <w:rFonts w:ascii="Times New Roman" w:eastAsia="Times New Roman" w:hAnsi="Times New Roman" w:cs="Times New Roman"/>
          <w:b/>
          <w:sz w:val="28"/>
          <w:szCs w:val="28"/>
          <w:lang w:eastAsia="ru-RU"/>
        </w:rPr>
        <w:t>МО</w:t>
      </w:r>
      <w:r w:rsidR="00564170">
        <w:rPr>
          <w:rFonts w:ascii="Times New Roman" w:eastAsia="Times New Roman" w:hAnsi="Times New Roman" w:cs="Times New Roman"/>
          <w:b/>
          <w:sz w:val="28"/>
          <w:szCs w:val="28"/>
          <w:lang w:eastAsia="ru-RU"/>
        </w:rPr>
        <w:tab/>
      </w:r>
    </w:p>
    <w:p w:rsidR="00E6047A" w:rsidRPr="00564170" w:rsidRDefault="00E6047A" w:rsidP="00564170">
      <w:pPr>
        <w:spacing w:after="0" w:line="240" w:lineRule="auto"/>
        <w:textAlignment w:val="baseline"/>
        <w:rPr>
          <w:rFonts w:ascii="Segoe UI" w:eastAsia="Times New Roman" w:hAnsi="Segoe UI" w:cs="Segoe UI"/>
          <w:b/>
          <w:sz w:val="28"/>
          <w:szCs w:val="28"/>
          <w:lang w:eastAsia="ru-RU"/>
        </w:rPr>
      </w:pPr>
      <w:r w:rsidRPr="00564170">
        <w:rPr>
          <w:rFonts w:ascii="Times New Roman" w:eastAsia="Times New Roman" w:hAnsi="Times New Roman" w:cs="Times New Roman"/>
          <w:b/>
          <w:sz w:val="28"/>
          <w:szCs w:val="28"/>
          <w:lang w:eastAsia="ru-RU"/>
        </w:rPr>
        <w:t>«</w:t>
      </w:r>
      <w:r w:rsidR="00445DF3" w:rsidRPr="00564170">
        <w:rPr>
          <w:rFonts w:ascii="Times New Roman" w:eastAsia="Times New Roman" w:hAnsi="Times New Roman" w:cs="Times New Roman"/>
          <w:b/>
          <w:sz w:val="28"/>
          <w:szCs w:val="28"/>
          <w:lang w:eastAsia="ru-RU"/>
        </w:rPr>
        <w:t xml:space="preserve">Джерокайское </w:t>
      </w:r>
      <w:r w:rsidRPr="00564170">
        <w:rPr>
          <w:rFonts w:ascii="Times New Roman" w:eastAsia="Times New Roman" w:hAnsi="Times New Roman" w:cs="Times New Roman"/>
          <w:b/>
          <w:sz w:val="28"/>
          <w:szCs w:val="28"/>
          <w:lang w:eastAsia="ru-RU"/>
        </w:rPr>
        <w:t>сельское поселение»  202</w:t>
      </w:r>
      <w:r w:rsidR="00445DF3" w:rsidRPr="00564170">
        <w:rPr>
          <w:rFonts w:ascii="Times New Roman" w:eastAsia="Times New Roman" w:hAnsi="Times New Roman" w:cs="Times New Roman"/>
          <w:b/>
          <w:sz w:val="28"/>
          <w:szCs w:val="28"/>
          <w:lang w:eastAsia="ru-RU"/>
        </w:rPr>
        <w:t>1</w:t>
      </w:r>
      <w:r w:rsidRPr="00564170">
        <w:rPr>
          <w:rFonts w:ascii="Times New Roman" w:eastAsia="Times New Roman" w:hAnsi="Times New Roman" w:cs="Times New Roman"/>
          <w:b/>
          <w:sz w:val="28"/>
          <w:szCs w:val="28"/>
          <w:lang w:eastAsia="ru-RU"/>
        </w:rPr>
        <w:t>-202</w:t>
      </w:r>
      <w:r w:rsidR="00445DF3" w:rsidRPr="00564170">
        <w:rPr>
          <w:rFonts w:ascii="Times New Roman" w:eastAsia="Times New Roman" w:hAnsi="Times New Roman" w:cs="Times New Roman"/>
          <w:b/>
          <w:sz w:val="28"/>
          <w:szCs w:val="28"/>
          <w:lang w:eastAsia="ru-RU"/>
        </w:rPr>
        <w:t>4</w:t>
      </w:r>
      <w:r w:rsidRPr="00564170">
        <w:rPr>
          <w:rFonts w:ascii="Times New Roman" w:eastAsia="Times New Roman" w:hAnsi="Times New Roman" w:cs="Times New Roman"/>
          <w:b/>
          <w:sz w:val="28"/>
          <w:szCs w:val="28"/>
          <w:lang w:eastAsia="ru-RU"/>
        </w:rPr>
        <w:t xml:space="preserve"> годы» </w:t>
      </w: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sidRPr="00445DF3">
        <w:rPr>
          <w:rFonts w:ascii="Times New Roman" w:eastAsia="Times New Roman" w:hAnsi="Times New Roman" w:cs="Times New Roman"/>
          <w:color w:val="000000"/>
          <w:sz w:val="28"/>
          <w:szCs w:val="28"/>
          <w:lang w:eastAsia="ru-RU"/>
        </w:rPr>
        <w:t>Указом Президента Российской Федерации от 19.12.2012 № 1666 «О Стратегии государственной национальной политики Российской Федерации на период до 2025 года» администрация </w:t>
      </w:r>
      <w:r w:rsidRPr="00445DF3">
        <w:rPr>
          <w:rFonts w:ascii="Times New Roman" w:eastAsia="Times New Roman" w:hAnsi="Times New Roman" w:cs="Times New Roman"/>
          <w:sz w:val="28"/>
          <w:szCs w:val="28"/>
          <w:lang w:eastAsia="ru-RU"/>
        </w:rPr>
        <w:t>муниципального образовании </w:t>
      </w:r>
      <w:r w:rsidR="00445DF3" w:rsidRPr="00445DF3">
        <w:rPr>
          <w:rFonts w:ascii="Times New Roman" w:eastAsia="Times New Roman" w:hAnsi="Times New Roman" w:cs="Times New Roman"/>
          <w:sz w:val="28"/>
          <w:szCs w:val="28"/>
          <w:lang w:eastAsia="ru-RU"/>
        </w:rPr>
        <w:t xml:space="preserve">«Джерокайское </w:t>
      </w:r>
      <w:r w:rsidRPr="00445DF3">
        <w:rPr>
          <w:rFonts w:ascii="Times New Roman" w:eastAsia="Times New Roman" w:hAnsi="Times New Roman" w:cs="Times New Roman"/>
          <w:sz w:val="28"/>
          <w:szCs w:val="28"/>
          <w:lang w:eastAsia="ru-RU"/>
        </w:rPr>
        <w:t>сельское поселение</w:t>
      </w:r>
      <w:r w:rsidR="00445DF3" w:rsidRPr="00445DF3">
        <w:rPr>
          <w:rFonts w:ascii="Times New Roman" w:eastAsia="Times New Roman" w:hAnsi="Times New Roman" w:cs="Times New Roman"/>
          <w:sz w:val="28"/>
          <w:szCs w:val="28"/>
          <w:lang w:eastAsia="ru-RU"/>
        </w:rPr>
        <w:t>»</w:t>
      </w:r>
      <w:r w:rsidRPr="00445DF3">
        <w:rPr>
          <w:rFonts w:ascii="Times New Roman" w:eastAsia="Times New Roman" w:hAnsi="Times New Roman" w:cs="Times New Roman"/>
          <w:sz w:val="28"/>
          <w:szCs w:val="28"/>
          <w:lang w:eastAsia="ru-RU"/>
        </w:rPr>
        <w:t xml:space="preserve"> муниципального образования </w:t>
      </w: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ПОСТАНОВЛЯЕТ: </w:t>
      </w: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1. Утвердить муниципальную программу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sidR="00445DF3" w:rsidRPr="00445DF3">
        <w:rPr>
          <w:rFonts w:ascii="Times New Roman" w:eastAsia="Times New Roman" w:hAnsi="Times New Roman" w:cs="Times New Roman"/>
          <w:sz w:val="28"/>
          <w:szCs w:val="28"/>
          <w:lang w:eastAsia="ru-RU"/>
        </w:rPr>
        <w:t xml:space="preserve">«Джерокайское сельское поселение» </w:t>
      </w:r>
      <w:r w:rsidRPr="00445DF3">
        <w:rPr>
          <w:rFonts w:ascii="Times New Roman" w:eastAsia="Times New Roman" w:hAnsi="Times New Roman" w:cs="Times New Roman"/>
          <w:sz w:val="28"/>
          <w:szCs w:val="28"/>
          <w:lang w:eastAsia="ru-RU"/>
        </w:rPr>
        <w:t>на 202</w:t>
      </w:r>
      <w:r w:rsidR="008C2ED3" w:rsidRPr="00445DF3">
        <w:rPr>
          <w:rFonts w:ascii="Times New Roman" w:eastAsia="Times New Roman" w:hAnsi="Times New Roman" w:cs="Times New Roman"/>
          <w:sz w:val="28"/>
          <w:szCs w:val="28"/>
          <w:lang w:eastAsia="ru-RU"/>
        </w:rPr>
        <w:t>1</w:t>
      </w:r>
      <w:r w:rsidRPr="00445DF3">
        <w:rPr>
          <w:rFonts w:ascii="Times New Roman" w:eastAsia="Times New Roman" w:hAnsi="Times New Roman" w:cs="Times New Roman"/>
          <w:sz w:val="28"/>
          <w:szCs w:val="28"/>
          <w:lang w:eastAsia="ru-RU"/>
        </w:rPr>
        <w:t>-202</w:t>
      </w:r>
      <w:r w:rsidR="008C2ED3" w:rsidRPr="00445DF3">
        <w:rPr>
          <w:rFonts w:ascii="Times New Roman" w:eastAsia="Times New Roman" w:hAnsi="Times New Roman" w:cs="Times New Roman"/>
          <w:sz w:val="28"/>
          <w:szCs w:val="28"/>
          <w:lang w:eastAsia="ru-RU"/>
        </w:rPr>
        <w:t>4</w:t>
      </w:r>
      <w:r w:rsidRPr="00445DF3">
        <w:rPr>
          <w:rFonts w:ascii="Times New Roman" w:eastAsia="Times New Roman" w:hAnsi="Times New Roman" w:cs="Times New Roman"/>
          <w:sz w:val="28"/>
          <w:szCs w:val="28"/>
          <w:lang w:eastAsia="ru-RU"/>
        </w:rPr>
        <w:t xml:space="preserve"> годы». </w:t>
      </w: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xml:space="preserve">2. </w:t>
      </w:r>
      <w:proofErr w:type="gramStart"/>
      <w:r w:rsidRPr="00445DF3">
        <w:rPr>
          <w:rFonts w:ascii="Times New Roman" w:eastAsia="Times New Roman" w:hAnsi="Times New Roman" w:cs="Times New Roman"/>
          <w:sz w:val="28"/>
          <w:szCs w:val="28"/>
          <w:lang w:eastAsia="ru-RU"/>
        </w:rPr>
        <w:t>Контроль за</w:t>
      </w:r>
      <w:proofErr w:type="gramEnd"/>
      <w:r w:rsidRPr="00445DF3">
        <w:rPr>
          <w:rFonts w:ascii="Times New Roman" w:eastAsia="Times New Roman" w:hAnsi="Times New Roman" w:cs="Times New Roman"/>
          <w:sz w:val="28"/>
          <w:szCs w:val="28"/>
          <w:lang w:eastAsia="ru-RU"/>
        </w:rPr>
        <w:t xml:space="preserve"> исполнением Программы </w:t>
      </w:r>
      <w:r w:rsidR="00445DF3" w:rsidRPr="00445DF3">
        <w:rPr>
          <w:rFonts w:ascii="Times New Roman" w:eastAsia="Times New Roman" w:hAnsi="Times New Roman" w:cs="Times New Roman"/>
          <w:sz w:val="28"/>
          <w:szCs w:val="28"/>
          <w:lang w:eastAsia="ru-RU"/>
        </w:rPr>
        <w:t>оставляю за собой.</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Глава администрации МО </w:t>
      </w:r>
    </w:p>
    <w:p w:rsidR="00E6047A" w:rsidRPr="00445DF3" w:rsidRDefault="00445DF3"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xml:space="preserve">«Джерокайское сельское поселение» </w:t>
      </w:r>
      <w:r>
        <w:rPr>
          <w:rFonts w:ascii="Times New Roman" w:eastAsia="Times New Roman" w:hAnsi="Times New Roman" w:cs="Times New Roman"/>
          <w:sz w:val="28"/>
          <w:szCs w:val="28"/>
          <w:lang w:eastAsia="ru-RU"/>
        </w:rPr>
        <w:t xml:space="preserve">                </w:t>
      </w:r>
      <w:r w:rsidR="00E6047A" w:rsidRPr="00445DF3">
        <w:rPr>
          <w:rFonts w:ascii="Times New Roman" w:eastAsia="Times New Roman" w:hAnsi="Times New Roman" w:cs="Times New Roman"/>
          <w:sz w:val="28"/>
          <w:szCs w:val="28"/>
          <w:lang w:eastAsia="ru-RU"/>
        </w:rPr>
        <w:t xml:space="preserve">                        </w:t>
      </w:r>
      <w:r w:rsidRPr="00445DF3">
        <w:rPr>
          <w:rFonts w:ascii="Times New Roman" w:eastAsia="Times New Roman" w:hAnsi="Times New Roman" w:cs="Times New Roman"/>
          <w:sz w:val="28"/>
          <w:szCs w:val="28"/>
          <w:lang w:eastAsia="ru-RU"/>
        </w:rPr>
        <w:t>Ю.Н. Кагазежев</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595959"/>
          <w:sz w:val="24"/>
          <w:szCs w:val="24"/>
          <w:lang w:eastAsia="ru-RU"/>
        </w:rPr>
        <w:t>  </w:t>
      </w: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445DF3" w:rsidRDefault="00445DF3" w:rsidP="00445DF3">
      <w:pPr>
        <w:spacing w:after="0" w:line="240" w:lineRule="auto"/>
        <w:jc w:val="center"/>
        <w:textAlignment w:val="baseline"/>
        <w:rPr>
          <w:rFonts w:ascii="Times New Roman" w:eastAsia="Times New Roman" w:hAnsi="Times New Roman" w:cs="Times New Roman"/>
          <w:sz w:val="24"/>
          <w:szCs w:val="24"/>
          <w:lang w:eastAsia="ru-RU"/>
        </w:rPr>
      </w:pPr>
    </w:p>
    <w:p w:rsidR="00445DF3" w:rsidRPr="00445DF3" w:rsidRDefault="00E6047A" w:rsidP="00445DF3">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Утверждена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Постановлением администрации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от </w:t>
      </w:r>
      <w:r w:rsidR="00744CB0">
        <w:rPr>
          <w:rFonts w:ascii="Times New Roman" w:eastAsia="Times New Roman" w:hAnsi="Times New Roman" w:cs="Times New Roman"/>
          <w:sz w:val="24"/>
          <w:szCs w:val="24"/>
          <w:lang w:eastAsia="ru-RU"/>
        </w:rPr>
        <w:t xml:space="preserve">25.06.2021 </w:t>
      </w:r>
      <w:r w:rsidRPr="008D683D">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___</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0"/>
          <w:szCs w:val="20"/>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Муниципальная программа</w:t>
      </w:r>
      <w:r w:rsidRPr="008D683D">
        <w:rPr>
          <w:rFonts w:ascii="Times New Roman" w:eastAsia="Times New Roman" w:hAnsi="Times New Roman" w:cs="Times New Roman"/>
          <w:sz w:val="24"/>
          <w:szCs w:val="24"/>
          <w:lang w:eastAsia="ru-RU"/>
        </w:rPr>
        <w:t> </w:t>
      </w:r>
    </w:p>
    <w:p w:rsidR="00445DF3" w:rsidRDefault="00E6047A" w:rsidP="00E6047A">
      <w:pPr>
        <w:spacing w:after="0" w:line="240" w:lineRule="auto"/>
        <w:jc w:val="center"/>
        <w:textAlignment w:val="baseline"/>
        <w:rPr>
          <w:rFonts w:ascii="Times New Roman" w:eastAsia="Times New Roman" w:hAnsi="Times New Roman" w:cs="Times New Roman"/>
          <w:b/>
          <w:bCs/>
          <w:sz w:val="24"/>
          <w:szCs w:val="24"/>
          <w:lang w:eastAsia="ru-RU"/>
        </w:rPr>
      </w:pPr>
      <w:r w:rsidRPr="008D683D">
        <w:rPr>
          <w:rFonts w:ascii="Times New Roman" w:eastAsia="Times New Roman" w:hAnsi="Times New Roman" w:cs="Times New Roman"/>
          <w:b/>
          <w:bCs/>
          <w:sz w:val="24"/>
          <w:szCs w:val="24"/>
          <w:lang w:eastAsia="ru-RU"/>
        </w:rPr>
        <w:t>«Профилактика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p>
    <w:p w:rsidR="00E6047A" w:rsidRPr="008D683D" w:rsidRDefault="00445DF3" w:rsidP="00E6047A">
      <w:pPr>
        <w:spacing w:after="0" w:line="240" w:lineRule="auto"/>
        <w:jc w:val="center"/>
        <w:textAlignment w:val="baseline"/>
        <w:rPr>
          <w:rFonts w:ascii="Segoe UI" w:eastAsia="Times New Roman" w:hAnsi="Segoe UI" w:cs="Segoe UI"/>
          <w:sz w:val="18"/>
          <w:szCs w:val="18"/>
          <w:lang w:eastAsia="ru-RU"/>
        </w:rPr>
      </w:pPr>
      <w:r w:rsidRPr="00445DF3">
        <w:rPr>
          <w:rFonts w:ascii="Times New Roman" w:eastAsia="Times New Roman" w:hAnsi="Times New Roman" w:cs="Times New Roman"/>
          <w:b/>
          <w:sz w:val="24"/>
          <w:szCs w:val="24"/>
          <w:lang w:eastAsia="ru-RU"/>
        </w:rPr>
        <w:t>«Джерокайское сельское поселение»</w:t>
      </w:r>
      <w:r w:rsidRPr="008D683D">
        <w:rPr>
          <w:rFonts w:ascii="Times New Roman" w:eastAsia="Times New Roman" w:hAnsi="Times New Roman" w:cs="Times New Roman"/>
          <w:sz w:val="24"/>
          <w:szCs w:val="24"/>
          <w:lang w:eastAsia="ru-RU"/>
        </w:rPr>
        <w:t xml:space="preserve"> </w:t>
      </w:r>
      <w:r w:rsidR="00E6047A" w:rsidRPr="008D683D">
        <w:rPr>
          <w:rFonts w:ascii="Times New Roman" w:eastAsia="Times New Roman" w:hAnsi="Times New Roman" w:cs="Times New Roman"/>
          <w:b/>
          <w:bCs/>
          <w:sz w:val="24"/>
          <w:szCs w:val="24"/>
          <w:lang w:eastAsia="ru-RU"/>
        </w:rPr>
        <w:t xml:space="preserve"> на 202</w:t>
      </w:r>
      <w:r w:rsidR="008C2ED3">
        <w:rPr>
          <w:rFonts w:ascii="Times New Roman" w:eastAsia="Times New Roman" w:hAnsi="Times New Roman" w:cs="Times New Roman"/>
          <w:b/>
          <w:bCs/>
          <w:sz w:val="24"/>
          <w:szCs w:val="24"/>
          <w:lang w:eastAsia="ru-RU"/>
        </w:rPr>
        <w:t>1</w:t>
      </w:r>
      <w:r w:rsidR="00E6047A" w:rsidRPr="008D683D">
        <w:rPr>
          <w:rFonts w:ascii="Times New Roman" w:eastAsia="Times New Roman" w:hAnsi="Times New Roman" w:cs="Times New Roman"/>
          <w:b/>
          <w:bCs/>
          <w:sz w:val="24"/>
          <w:szCs w:val="24"/>
          <w:lang w:eastAsia="ru-RU"/>
        </w:rPr>
        <w:t>-202</w:t>
      </w:r>
      <w:r w:rsidR="008C2ED3">
        <w:rPr>
          <w:rFonts w:ascii="Times New Roman" w:eastAsia="Times New Roman" w:hAnsi="Times New Roman" w:cs="Times New Roman"/>
          <w:b/>
          <w:bCs/>
          <w:sz w:val="24"/>
          <w:szCs w:val="24"/>
          <w:lang w:eastAsia="ru-RU"/>
        </w:rPr>
        <w:t>4</w:t>
      </w:r>
      <w:r w:rsidR="00E6047A" w:rsidRPr="008D683D">
        <w:rPr>
          <w:rFonts w:ascii="Times New Roman" w:eastAsia="Times New Roman" w:hAnsi="Times New Roman" w:cs="Times New Roman"/>
          <w:b/>
          <w:bCs/>
          <w:sz w:val="24"/>
          <w:szCs w:val="24"/>
          <w:lang w:eastAsia="ru-RU"/>
        </w:rPr>
        <w:t xml:space="preserve"> годы».</w:t>
      </w:r>
      <w:r w:rsidR="00E6047A"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Паспорт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9"/>
        <w:gridCol w:w="7401"/>
      </w:tblGrid>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Наименование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Муниципальная программа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sidR="00445DF3" w:rsidRPr="00445DF3">
              <w:rPr>
                <w:rFonts w:ascii="Times New Roman" w:eastAsia="Times New Roman" w:hAnsi="Times New Roman" w:cs="Times New Roman"/>
                <w:lang w:eastAsia="ru-RU"/>
              </w:rPr>
              <w:t xml:space="preserve">«Джерокайское сельское поселение» </w:t>
            </w:r>
            <w:r w:rsidR="008C2ED3" w:rsidRPr="00445DF3">
              <w:rPr>
                <w:rFonts w:ascii="Times New Roman" w:eastAsia="Times New Roman" w:hAnsi="Times New Roman" w:cs="Times New Roman"/>
                <w:lang w:eastAsia="ru-RU"/>
              </w:rPr>
              <w:t>на 2020-2024</w:t>
            </w:r>
            <w:r w:rsidRPr="00445DF3">
              <w:rPr>
                <w:rFonts w:ascii="Times New Roman" w:eastAsia="Times New Roman" w:hAnsi="Times New Roman" w:cs="Times New Roman"/>
                <w:lang w:eastAsia="ru-RU"/>
              </w:rPr>
              <w:t xml:space="preserve"> годы».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(далее – Программа)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Ответственный исполнитель муниципальной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Администрация муниципального образования </w:t>
            </w:r>
            <w:r w:rsidR="00445DF3" w:rsidRPr="00445DF3">
              <w:rPr>
                <w:rFonts w:ascii="Times New Roman" w:eastAsia="Times New Roman" w:hAnsi="Times New Roman" w:cs="Times New Roman"/>
                <w:lang w:eastAsia="ru-RU"/>
              </w:rPr>
              <w:t xml:space="preserve">«Джерокайское сельское поселение» </w:t>
            </w:r>
            <w:r w:rsidRPr="00445DF3">
              <w:rPr>
                <w:rFonts w:ascii="Times New Roman" w:eastAsia="Times New Roman" w:hAnsi="Times New Roman" w:cs="Times New Roman"/>
                <w:lang w:eastAsia="ru-RU"/>
              </w:rPr>
              <w:t xml:space="preserve"> (далее – Администрация)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Финансовое обеспечение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образования </w:t>
            </w:r>
            <w:r w:rsidR="00445DF3" w:rsidRPr="00445DF3">
              <w:rPr>
                <w:rFonts w:ascii="Times New Roman" w:eastAsia="Times New Roman" w:hAnsi="Times New Roman" w:cs="Times New Roman"/>
                <w:lang w:eastAsia="ru-RU"/>
              </w:rPr>
              <w:t xml:space="preserve">«Джерокайское сельское поселение» </w:t>
            </w:r>
            <w:r w:rsidRPr="00445DF3">
              <w:rPr>
                <w:rFonts w:ascii="Times New Roman" w:eastAsia="Times New Roman" w:hAnsi="Times New Roman" w:cs="Times New Roman"/>
                <w:lang w:eastAsia="ru-RU"/>
              </w:rPr>
              <w:t xml:space="preserve"> на очередной финансовый год и плановый период.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Цели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Целями Программы являются: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регулирование политических, социально-экономических и иных процессов в муниципальном образовании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оказывающих влияние на ситуацию в поселении противодействия терроризму и экстремизму;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укрепление толерантной среды на основе ценностей многонационального общества, принципов соблюдения прав и свобод человека; </w:t>
            </w:r>
          </w:p>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обеспечить создание благоприятного и безопасного пространства для жизнедеятельности населения муниципального образования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Основные задачи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Основные задачи:                                                         </w:t>
            </w:r>
          </w:p>
          <w:p w:rsidR="00E6047A" w:rsidRPr="00445DF3" w:rsidRDefault="00E6047A" w:rsidP="00E6047A">
            <w:pPr>
              <w:spacing w:after="0" w:line="240" w:lineRule="auto"/>
              <w:ind w:firstLine="60"/>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Выявление и преодоление негативных тенденций, тормозящих устойчивое социальное и культурное развитие муниципального образования   и находящих свое проявление в фактах: насилия на межэтнической основе, распространения негативных этнических и конфессиональных стереотипов, политического экстремизма на националистической почве. </w:t>
            </w:r>
          </w:p>
          <w:p w:rsidR="00E6047A" w:rsidRPr="00445DF3" w:rsidRDefault="00E6047A" w:rsidP="00E6047A">
            <w:pPr>
              <w:spacing w:after="0" w:line="240" w:lineRule="auto"/>
              <w:ind w:firstLine="60"/>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2. </w:t>
            </w:r>
            <w:proofErr w:type="gramStart"/>
            <w:r w:rsidRPr="00445DF3">
              <w:rPr>
                <w:rFonts w:ascii="Times New Roman" w:eastAsia="Times New Roman" w:hAnsi="Times New Roman" w:cs="Times New Roman"/>
                <w:lang w:eastAsia="ru-RU"/>
              </w:rPr>
              <w:t>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атмосферы взаимоуважения, основанных на принципах уважения прав и свобод человека;</w:t>
            </w:r>
            <w:proofErr w:type="gramEnd"/>
            <w:r w:rsidRPr="00445DF3">
              <w:rPr>
                <w:rFonts w:ascii="Times New Roman" w:eastAsia="Times New Roman" w:hAnsi="Times New Roman" w:cs="Times New Roman"/>
                <w:lang w:eastAsia="ru-RU"/>
              </w:rPr>
              <w:t xml:space="preserve"> стремления к межэтническому миру и согласию, готовности к диалогу,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Основные </w:t>
            </w:r>
            <w:r w:rsidRPr="00445DF3">
              <w:rPr>
                <w:rFonts w:ascii="Times New Roman" w:eastAsia="Times New Roman" w:hAnsi="Times New Roman" w:cs="Times New Roman"/>
                <w:lang w:eastAsia="ru-RU"/>
              </w:rPr>
              <w:lastRenderedPageBreak/>
              <w:t>мероприятия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lastRenderedPageBreak/>
              <w:t xml:space="preserve">1) создание нормативной базы и правоприменительной практики в сфере </w:t>
            </w:r>
            <w:r w:rsidRPr="00445DF3">
              <w:rPr>
                <w:rFonts w:ascii="Times New Roman" w:eastAsia="Times New Roman" w:hAnsi="Times New Roman" w:cs="Times New Roman"/>
                <w:lang w:eastAsia="ru-RU"/>
              </w:rPr>
              <w:lastRenderedPageBreak/>
              <w:t>профилактики терроризма и экстремизма, межэтнических и межконфессиональных отношений.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3) повышение эффективности механизмов реализации миграционной политики в муниципальном образовании.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lastRenderedPageBreak/>
              <w:t>Ожидаемые результаты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2) повышение готовности населения противодействовать терроризму и экстремизму;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3) повышение у населения бдительности к террористическим и экстремистским проявлениям.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Система организации </w:t>
            </w:r>
            <w:proofErr w:type="gramStart"/>
            <w:r w:rsidRPr="00445DF3">
              <w:rPr>
                <w:rFonts w:ascii="Times New Roman" w:eastAsia="Times New Roman" w:hAnsi="Times New Roman" w:cs="Times New Roman"/>
                <w:lang w:eastAsia="ru-RU"/>
              </w:rPr>
              <w:t>контроля за</w:t>
            </w:r>
            <w:proofErr w:type="gramEnd"/>
            <w:r w:rsidRPr="00445DF3">
              <w:rPr>
                <w:rFonts w:ascii="Times New Roman" w:eastAsia="Times New Roman" w:hAnsi="Times New Roman" w:cs="Times New Roman"/>
                <w:lang w:eastAsia="ru-RU"/>
              </w:rPr>
              <w:t xml:space="preserve"> исполнением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Общее руководство, </w:t>
            </w:r>
            <w:proofErr w:type="gramStart"/>
            <w:r w:rsidRPr="00445DF3">
              <w:rPr>
                <w:rFonts w:ascii="Times New Roman" w:eastAsia="Times New Roman" w:hAnsi="Times New Roman" w:cs="Times New Roman"/>
                <w:lang w:eastAsia="ru-RU"/>
              </w:rPr>
              <w:t>контроль за</w:t>
            </w:r>
            <w:proofErr w:type="gramEnd"/>
            <w:r w:rsidRPr="00445DF3">
              <w:rPr>
                <w:rFonts w:ascii="Times New Roman" w:eastAsia="Times New Roman" w:hAnsi="Times New Roman" w:cs="Times New Roman"/>
                <w:lang w:eastAsia="ru-RU"/>
              </w:rPr>
              <w:t xml:space="preserve"> ходом реализации Программы осуществляет Администрация муниципального образования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w:t>
            </w:r>
          </w:p>
        </w:tc>
      </w:tr>
    </w:tbl>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w:t>
      </w: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445DF3" w:rsidRDefault="00445DF3" w:rsidP="00E6047A">
      <w:pPr>
        <w:spacing w:after="0" w:line="240" w:lineRule="auto"/>
        <w:ind w:firstLine="540"/>
        <w:jc w:val="center"/>
        <w:textAlignment w:val="baseline"/>
        <w:rPr>
          <w:rFonts w:ascii="Times New Roman" w:eastAsia="Times New Roman" w:hAnsi="Times New Roman" w:cs="Times New Roman"/>
          <w:b/>
          <w:bCs/>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lastRenderedPageBreak/>
        <w:t>Введение</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sidRPr="008D683D">
        <w:rPr>
          <w:rFonts w:ascii="Times New Roman" w:eastAsia="Times New Roman" w:hAnsi="Times New Roman" w:cs="Times New Roman"/>
          <w:color w:val="000000"/>
          <w:sz w:val="24"/>
          <w:szCs w:val="24"/>
          <w:lang w:eastAsia="ru-RU"/>
        </w:rPr>
        <w:t xml:space="preserve">Указа Президента Российской Федерации от 19.12.2012 № 1666 «О Стратегии государственной национальной политики Российской Федерации на период до </w:t>
      </w:r>
      <w:r w:rsidR="00A168E3">
        <w:rPr>
          <w:rFonts w:ascii="Times New Roman" w:eastAsia="Times New Roman" w:hAnsi="Times New Roman" w:cs="Times New Roman"/>
          <w:color w:val="000000"/>
          <w:sz w:val="24"/>
          <w:szCs w:val="24"/>
          <w:lang w:eastAsia="ru-RU"/>
        </w:rPr>
        <w:t>01.01.</w:t>
      </w:r>
      <w:r w:rsidRPr="008D683D">
        <w:rPr>
          <w:rFonts w:ascii="Times New Roman" w:eastAsia="Times New Roman" w:hAnsi="Times New Roman" w:cs="Times New Roman"/>
          <w:color w:val="000000"/>
          <w:sz w:val="24"/>
          <w:szCs w:val="24"/>
          <w:lang w:eastAsia="ru-RU"/>
        </w:rPr>
        <w:t>2025 года».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Основные понятия: </w:t>
      </w:r>
    </w:p>
    <w:p w:rsidR="00E6047A" w:rsidRPr="008D683D" w:rsidRDefault="00E6047A" w:rsidP="00E6047A">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1) экстремистская деятельность (экстремизм):</w:t>
      </w: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2) терроризм</w:t>
      </w:r>
      <w:r w:rsidRPr="008D683D">
        <w:rPr>
          <w:rFonts w:ascii="Times New Roman" w:eastAsia="Times New Roman" w:hAnsi="Times New Roman" w:cs="Times New Roman"/>
          <w:color w:val="000000"/>
          <w:sz w:val="24"/>
          <w:szCs w:val="24"/>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3) противодействие терроризму</w:t>
      </w:r>
      <w:r w:rsidRPr="008D683D">
        <w:rPr>
          <w:rFonts w:ascii="Arial" w:eastAsia="Times New Roman" w:hAnsi="Arial" w:cs="Arial"/>
          <w:b/>
          <w:bCs/>
          <w:color w:val="000000"/>
          <w:sz w:val="18"/>
          <w:szCs w:val="18"/>
          <w:lang w:eastAsia="ru-RU"/>
        </w:rPr>
        <w:t> - </w:t>
      </w:r>
      <w:r w:rsidRPr="008D683D">
        <w:rPr>
          <w:rFonts w:ascii="Times New Roman" w:eastAsia="Times New Roman" w:hAnsi="Times New Roman" w:cs="Times New Roman"/>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а) предупреждению</w:t>
      </w:r>
      <w:r w:rsidRPr="008D683D">
        <w:rPr>
          <w:rFonts w:ascii="Times New Roman" w:eastAsia="Times New Roman" w:hAnsi="Times New Roman" w:cs="Times New Roman"/>
          <w:color w:val="000000"/>
          <w:sz w:val="24"/>
          <w:szCs w:val="24"/>
          <w:lang w:eastAsia="ru-RU"/>
        </w:rPr>
        <w:t>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б) выявлению</w:t>
      </w:r>
      <w:r w:rsidRPr="008D683D">
        <w:rPr>
          <w:rFonts w:ascii="Times New Roman" w:eastAsia="Times New Roman" w:hAnsi="Times New Roman" w:cs="Times New Roman"/>
          <w:color w:val="000000"/>
          <w:sz w:val="24"/>
          <w:szCs w:val="24"/>
          <w:lang w:eastAsia="ru-RU"/>
        </w:rPr>
        <w:t>, предупреждению, пресечению, раскрытию и расследованию террористического акта (борьба с терроризмом);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lastRenderedPageBreak/>
        <w:t>в) минимизации</w:t>
      </w:r>
      <w:r w:rsidRPr="008D683D">
        <w:rPr>
          <w:rFonts w:ascii="Times New Roman" w:eastAsia="Times New Roman" w:hAnsi="Times New Roman" w:cs="Times New Roman"/>
          <w:color w:val="000000"/>
          <w:sz w:val="24"/>
          <w:szCs w:val="24"/>
          <w:lang w:eastAsia="ru-RU"/>
        </w:rPr>
        <w:t> и (или) ликвидации последствий проявлений терроризма;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shd w:val="clear" w:color="auto" w:fill="FFFFFF"/>
          <w:lang w:eastAsia="ru-RU"/>
        </w:rPr>
        <w:t>4)</w:t>
      </w:r>
      <w:r w:rsidRPr="008D683D">
        <w:rPr>
          <w:rFonts w:ascii="Times New Roman" w:eastAsia="Times New Roman" w:hAnsi="Times New Roman" w:cs="Times New Roman"/>
          <w:color w:val="000000"/>
          <w:sz w:val="24"/>
          <w:szCs w:val="24"/>
          <w:shd w:val="clear" w:color="auto" w:fill="FFFFFF"/>
          <w:lang w:eastAsia="ru-RU"/>
        </w:rPr>
        <w:t> </w:t>
      </w:r>
      <w:r w:rsidRPr="008D683D">
        <w:rPr>
          <w:rFonts w:ascii="Times New Roman" w:eastAsia="Times New Roman" w:hAnsi="Times New Roman" w:cs="Times New Roman"/>
          <w:b/>
          <w:bCs/>
          <w:color w:val="000000"/>
          <w:sz w:val="24"/>
          <w:szCs w:val="24"/>
          <w:lang w:eastAsia="ru-RU"/>
        </w:rPr>
        <w:t>антитеррористическая защищенность объекта (территории)</w:t>
      </w:r>
      <w:r w:rsidRPr="008D683D">
        <w:rPr>
          <w:rFonts w:ascii="Times New Roman" w:eastAsia="Times New Roman" w:hAnsi="Times New Roman" w:cs="Times New Roman"/>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8D683D">
        <w:rPr>
          <w:rFonts w:ascii="Times New Roman" w:eastAsia="Times New Roman" w:hAnsi="Times New Roman" w:cs="Times New Roman"/>
          <w:color w:val="000000"/>
          <w:sz w:val="24"/>
          <w:szCs w:val="24"/>
          <w:lang w:eastAsia="ru-RU"/>
        </w:rPr>
        <w:t> </w:t>
      </w:r>
      <w:r w:rsidRPr="008D683D">
        <w:rPr>
          <w:rFonts w:ascii="Times New Roman" w:eastAsia="Times New Roman" w:hAnsi="Times New Roman" w:cs="Times New Roman"/>
          <w:color w:val="000000"/>
          <w:sz w:val="24"/>
          <w:szCs w:val="24"/>
          <w:lang w:eastAsia="ru-RU"/>
        </w:rPr>
        <w:br/>
      </w:r>
      <w:r w:rsidRPr="008D683D">
        <w:rPr>
          <w:rFonts w:ascii="Times New Roman" w:eastAsia="Times New Roman" w:hAnsi="Times New Roman" w:cs="Times New Roman"/>
          <w:b/>
          <w:bCs/>
          <w:sz w:val="24"/>
          <w:szCs w:val="24"/>
          <w:lang w:eastAsia="ru-RU"/>
        </w:rPr>
        <w:t>5) толерантность. (лат. </w:t>
      </w:r>
      <w:proofErr w:type="spellStart"/>
      <w:r w:rsidRPr="008D683D">
        <w:rPr>
          <w:rFonts w:ascii="Times New Roman" w:eastAsia="Times New Roman" w:hAnsi="Times New Roman" w:cs="Times New Roman"/>
          <w:b/>
          <w:bCs/>
          <w:sz w:val="24"/>
          <w:szCs w:val="24"/>
          <w:lang w:eastAsia="ru-RU"/>
        </w:rPr>
        <w:t>tolerantia</w:t>
      </w:r>
      <w:proofErr w:type="spellEnd"/>
      <w:r w:rsidRPr="008D683D">
        <w:rPr>
          <w:rFonts w:ascii="Times New Roman" w:eastAsia="Times New Roman" w:hAnsi="Times New Roman" w:cs="Times New Roman"/>
          <w:b/>
          <w:bCs/>
          <w:sz w:val="24"/>
          <w:szCs w:val="24"/>
          <w:lang w:eastAsia="ru-RU"/>
        </w:rPr>
        <w:t> - терпение) </w:t>
      </w:r>
      <w:r w:rsidRPr="008D683D">
        <w:rPr>
          <w:rFonts w:ascii="Times New Roman" w:eastAsia="Times New Roman" w:hAnsi="Times New Roman" w:cs="Times New Roman"/>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 ксенофобия [греч. </w:t>
      </w:r>
      <w:proofErr w:type="spellStart"/>
      <w:r w:rsidRPr="008D683D">
        <w:rPr>
          <w:rFonts w:ascii="Times New Roman" w:eastAsia="Times New Roman" w:hAnsi="Times New Roman" w:cs="Times New Roman"/>
          <w:b/>
          <w:bCs/>
          <w:sz w:val="24"/>
          <w:szCs w:val="24"/>
          <w:lang w:eastAsia="ru-RU"/>
        </w:rPr>
        <w:t>xenos</w:t>
      </w:r>
      <w:proofErr w:type="spellEnd"/>
      <w:r w:rsidRPr="008D683D">
        <w:rPr>
          <w:rFonts w:ascii="Times New Roman" w:eastAsia="Times New Roman" w:hAnsi="Times New Roman" w:cs="Times New Roman"/>
          <w:b/>
          <w:bCs/>
          <w:sz w:val="24"/>
          <w:szCs w:val="24"/>
          <w:lang w:eastAsia="ru-RU"/>
        </w:rPr>
        <w:t> - чужой + </w:t>
      </w:r>
      <w:proofErr w:type="spellStart"/>
      <w:r w:rsidRPr="008D683D">
        <w:rPr>
          <w:rFonts w:ascii="Times New Roman" w:eastAsia="Times New Roman" w:hAnsi="Times New Roman" w:cs="Times New Roman"/>
          <w:b/>
          <w:bCs/>
          <w:sz w:val="24"/>
          <w:szCs w:val="24"/>
          <w:lang w:eastAsia="ru-RU"/>
        </w:rPr>
        <w:t>phobos</w:t>
      </w:r>
      <w:proofErr w:type="spellEnd"/>
      <w:r w:rsidRPr="008D683D">
        <w:rPr>
          <w:rFonts w:ascii="Times New Roman" w:eastAsia="Times New Roman" w:hAnsi="Times New Roman" w:cs="Times New Roman"/>
          <w:b/>
          <w:bCs/>
          <w:sz w:val="24"/>
          <w:szCs w:val="24"/>
          <w:lang w:eastAsia="ru-RU"/>
        </w:rPr>
        <w:t> - страх]</w:t>
      </w:r>
      <w:r w:rsidRPr="008D683D">
        <w:rPr>
          <w:rFonts w:ascii="Times New Roman" w:eastAsia="Times New Roman" w:hAnsi="Times New Roman" w:cs="Times New Roman"/>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1.Цели и задачи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цель Программы - регулирование политических, социально-экономических и иных процессов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призвана обеспечить создание благоприятного и безопасного пространства для жизнедеятельности населения муниципального образования.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реализации Программы являются: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1.Выявление и преодоление негативных тенденций, тормозящих устойчивое социальное и культурное развитие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е и находящих свое проявление в фактах: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межэтнической и межконфессиональной враждебности и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насилия на межэтнической основе;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распространения негативных этнических и конфессиональных стереотипов;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политического экстремизма на националистической почве.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воспитания культуры толерантности и межнационального согласия;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 достижения необходимого уровня правовой культуры граждан как основы сознания и поведения;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2. Основные направления и условия реализации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Осуществление Программы должно проводиться по следующим основным направлениям: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numPr>
          <w:ilvl w:val="0"/>
          <w:numId w:val="1"/>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Сроки реализации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имеет межведомственный комплексный характер и её реализация предусмотрена на 202</w:t>
      </w:r>
      <w:r w:rsidR="00FE44C1">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lang w:eastAsia="ru-RU"/>
        </w:rPr>
        <w:t>-202</w:t>
      </w:r>
      <w:r w:rsidR="00FE44C1">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lang w:eastAsia="ru-RU"/>
        </w:rPr>
        <w:t xml:space="preserve"> годы.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numPr>
          <w:ilvl w:val="0"/>
          <w:numId w:val="2"/>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Источник финансирование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на очередной финансовый год и плановый период.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5. Программные мероприятия</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предусматривает систему мероприятий (Приложение№1): </w:t>
      </w:r>
    </w:p>
    <w:p w:rsidR="00E6047A" w:rsidRPr="008D683D" w:rsidRDefault="00E6047A" w:rsidP="00E6047A">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u w:val="single"/>
          <w:lang w:eastAsia="ru-RU"/>
        </w:rPr>
        <w:t>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и в сфере образования</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 образовательных учреждениях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проводятся мероприятия в целях формирования у молодежи установок на позитивное восприятие этнического и конфессионального многообразия, интерес к другим культурам, уважение  присущих им ценностей.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Основные задачи мероприятий – формирование у работников сферы образования навыков воспитания толерантного сознания у обучающихся, разработка и внедрение в учебно-воспитательный процесс 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b/>
          <w:bCs/>
          <w:sz w:val="24"/>
          <w:szCs w:val="24"/>
          <w:u w:val="single"/>
          <w:lang w:eastAsia="ru-RU"/>
        </w:rPr>
        <w:t>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культуры и спорта.</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u w:val="single"/>
          <w:lang w:eastAsia="ru-RU"/>
        </w:rPr>
        <w:t> Профилактика терроризма и экстремизма в молодежной среде.</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В «чужих» (переселенцах и мигрантах) – молодежь, не имеющая жизненного опыта и знаний, порой начинает видеть причины собственной неустроенности.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являютсяформирование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или конфессиональной вражды,недопущение участия молодежи в мероприятиях террористической и экстремистской направленности.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укрепление и культивирование в молодежной среде атмосферы межэтнического согласия, толерантности ипрепятствование созданию и деятельности националистических экстремистских молодежных группировок.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5.</w:t>
      </w:r>
      <w:r w:rsidRPr="008D683D">
        <w:rPr>
          <w:rFonts w:ascii="Times New Roman" w:eastAsia="Times New Roman" w:hAnsi="Times New Roman" w:cs="Times New Roman"/>
          <w:sz w:val="24"/>
          <w:szCs w:val="24"/>
          <w:u w:val="single"/>
          <w:lang w:eastAsia="ru-RU"/>
        </w:rPr>
        <w:t xml:space="preserve">Поддержание межнационального, межконфессионального мира и согласия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Религиозная и межнациональная ситуация характеризуется относительной стабильностью, что следует беречь и развивать.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Ожидаемые результаты: создание условий для противодействия проникновению в общественное сознание идей религиозного фундаментализма, терроризма, экстремизма и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6.Пропагандистские мероприятия по профилактике терроризма и экстремизма посредством использования средств массовой информации</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Кроме того, необходимо использование потенциала средств массовой информации для содействия свободному и открытому диалогу.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Основными задачами являются формирование положительного представления о многонациональности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содействие укреплению единства жителей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lastRenderedPageBreak/>
        <w:t xml:space="preserve">7. Использование ресурсов сотрудничества в деле формирования культуры мира и толерантности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 </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Межмуниципальное сотрудничество является важным ресурсом создания толерантной среды муниципального образования.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активизация взаимодействия с национальными организациями, осуществляющими социально ориентированную деятельность, налаживание с ними партнерских связей.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Ожидаемые результаты: использование ресурсов межмуниципального сотрудничества для создания толерантной среды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8. Комплекс мероприятий по предупреждению заведомо ложных сообщений об актах терроризма</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проведение информационной работы об ответственности за заведомо ложное сообщение об угрозе террористического акта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6.Контроль за исполнение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roofErr w:type="gramStart"/>
      <w:r w:rsidRPr="008D683D">
        <w:rPr>
          <w:rFonts w:ascii="Times New Roman" w:eastAsia="Times New Roman" w:hAnsi="Times New Roman" w:cs="Times New Roman"/>
          <w:sz w:val="24"/>
          <w:szCs w:val="24"/>
          <w:lang w:eastAsia="ru-RU"/>
        </w:rPr>
        <w:t>Контроль за</w:t>
      </w:r>
      <w:proofErr w:type="gramEnd"/>
      <w:r w:rsidRPr="008D683D">
        <w:rPr>
          <w:rFonts w:ascii="Times New Roman" w:eastAsia="Times New Roman" w:hAnsi="Times New Roman" w:cs="Times New Roman"/>
          <w:sz w:val="24"/>
          <w:szCs w:val="24"/>
          <w:lang w:eastAsia="ru-RU"/>
        </w:rPr>
        <w:t xml:space="preserve"> исполнением Программы осуществляет Администрация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FF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0A5915" w:rsidRDefault="000A5915" w:rsidP="000A5915">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№1 </w:t>
      </w:r>
    </w:p>
    <w:p w:rsidR="000A5915" w:rsidRDefault="000A5915" w:rsidP="000A5915">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к муниципальной программе</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 профилактике терроризма и экстремизма,</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а также минимизации и (или) ликвидации </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последствий проявлений терроризма и экстремизма</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на территории муниципального образования </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w:t>
      </w:r>
      <w:r w:rsidR="00445DF3">
        <w:rPr>
          <w:rFonts w:ascii="Times New Roman" w:hAnsi="Times New Roman" w:cs="Times New Roman"/>
          <w:kern w:val="36"/>
          <w:sz w:val="24"/>
          <w:szCs w:val="24"/>
        </w:rPr>
        <w:t>Джерокайское</w:t>
      </w:r>
      <w:r>
        <w:rPr>
          <w:rFonts w:ascii="Times New Roman" w:hAnsi="Times New Roman" w:cs="Times New Roman"/>
          <w:kern w:val="36"/>
          <w:sz w:val="24"/>
          <w:szCs w:val="24"/>
        </w:rPr>
        <w:t xml:space="preserve"> сельское поселение» </w:t>
      </w:r>
    </w:p>
    <w:p w:rsidR="000A5915" w:rsidRDefault="000A5915" w:rsidP="000A5915">
      <w:pPr>
        <w:spacing w:after="0" w:line="240" w:lineRule="auto"/>
        <w:ind w:left="142"/>
        <w:jc w:val="right"/>
        <w:outlineLvl w:val="1"/>
        <w:rPr>
          <w:rFonts w:ascii="Times New Roman" w:hAnsi="Times New Roman" w:cs="Times New Roman"/>
          <w:color w:val="CF583F"/>
          <w:kern w:val="36"/>
          <w:sz w:val="24"/>
          <w:szCs w:val="24"/>
        </w:rPr>
      </w:pPr>
      <w:r>
        <w:rPr>
          <w:rFonts w:ascii="Times New Roman" w:hAnsi="Times New Roman" w:cs="Times New Roman"/>
          <w:kern w:val="36"/>
          <w:sz w:val="24"/>
          <w:szCs w:val="24"/>
        </w:rPr>
        <w:t>на период 20</w:t>
      </w:r>
      <w:r w:rsidR="00BA1F91">
        <w:rPr>
          <w:rFonts w:ascii="Times New Roman" w:hAnsi="Times New Roman" w:cs="Times New Roman"/>
          <w:kern w:val="36"/>
          <w:sz w:val="24"/>
          <w:szCs w:val="24"/>
        </w:rPr>
        <w:t>21</w:t>
      </w:r>
      <w:r>
        <w:rPr>
          <w:rFonts w:ascii="Times New Roman" w:hAnsi="Times New Roman" w:cs="Times New Roman"/>
          <w:kern w:val="36"/>
          <w:sz w:val="24"/>
          <w:szCs w:val="24"/>
        </w:rPr>
        <w:t>- 20</w:t>
      </w:r>
      <w:r w:rsidR="00BA1F91">
        <w:rPr>
          <w:rFonts w:ascii="Times New Roman" w:hAnsi="Times New Roman" w:cs="Times New Roman"/>
          <w:kern w:val="36"/>
          <w:sz w:val="24"/>
          <w:szCs w:val="24"/>
        </w:rPr>
        <w:t>24</w:t>
      </w:r>
      <w:r>
        <w:rPr>
          <w:rFonts w:ascii="Times New Roman" w:hAnsi="Times New Roman" w:cs="Times New Roman"/>
          <w:kern w:val="36"/>
          <w:sz w:val="24"/>
          <w:szCs w:val="24"/>
        </w:rPr>
        <w:t>годы</w:t>
      </w:r>
      <w:r>
        <w:rPr>
          <w:rFonts w:ascii="Times New Roman" w:hAnsi="Times New Roman" w:cs="Times New Roman"/>
          <w:color w:val="CF583F"/>
          <w:kern w:val="36"/>
          <w:sz w:val="24"/>
          <w:szCs w:val="24"/>
        </w:rPr>
        <w:t>.</w:t>
      </w:r>
    </w:p>
    <w:p w:rsidR="000A5915" w:rsidRDefault="000A5915" w:rsidP="000A5915">
      <w:pPr>
        <w:spacing w:after="0" w:line="240" w:lineRule="atLeast"/>
        <w:ind w:left="142"/>
        <w:jc w:val="right"/>
        <w:rPr>
          <w:rFonts w:ascii="Times New Roman" w:hAnsi="Times New Roman" w:cs="Times New Roman"/>
          <w:color w:val="000000"/>
          <w:sz w:val="24"/>
          <w:szCs w:val="24"/>
        </w:rPr>
      </w:pPr>
    </w:p>
    <w:p w:rsidR="00445DF3" w:rsidRDefault="000A5915" w:rsidP="000A5915">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Система программных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w:t>
      </w:r>
      <w:r w:rsidR="00445DF3">
        <w:rPr>
          <w:rFonts w:ascii="Times New Roman" w:hAnsi="Times New Roman" w:cs="Times New Roman"/>
          <w:b/>
          <w:color w:val="000000"/>
          <w:sz w:val="24"/>
          <w:szCs w:val="24"/>
        </w:rPr>
        <w:t>ории муниципального образования</w:t>
      </w:r>
    </w:p>
    <w:p w:rsidR="000A5915" w:rsidRDefault="000A5915" w:rsidP="00445DF3">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445DF3">
        <w:rPr>
          <w:rFonts w:ascii="Times New Roman" w:hAnsi="Times New Roman" w:cs="Times New Roman"/>
          <w:b/>
          <w:sz w:val="24"/>
          <w:szCs w:val="24"/>
        </w:rPr>
        <w:t>Джерокайское</w:t>
      </w:r>
      <w:r>
        <w:rPr>
          <w:rFonts w:ascii="Times New Roman" w:hAnsi="Times New Roman" w:cs="Times New Roman"/>
          <w:b/>
          <w:color w:val="000000"/>
          <w:sz w:val="24"/>
          <w:szCs w:val="24"/>
        </w:rPr>
        <w:t xml:space="preserve"> сельское поселение» на период  2021 -2024 годы»</w:t>
      </w:r>
    </w:p>
    <w:p w:rsidR="000A5915" w:rsidRDefault="000A5915" w:rsidP="000A5915">
      <w:pPr>
        <w:spacing w:after="0" w:line="240" w:lineRule="atLeast"/>
        <w:ind w:left="142"/>
        <w:jc w:val="center"/>
        <w:rPr>
          <w:rFonts w:ascii="Times New Roman" w:hAnsi="Times New Roman" w:cs="Times New Roman"/>
          <w:b/>
          <w:color w:val="000000" w:themeColor="text1"/>
          <w:sz w:val="24"/>
          <w:szCs w:val="24"/>
        </w:rPr>
      </w:pPr>
    </w:p>
    <w:tbl>
      <w:tblPr>
        <w:tblW w:w="6148" w:type="pct"/>
        <w:tblInd w:w="-1568" w:type="dxa"/>
        <w:tblBorders>
          <w:top w:val="single" w:sz="6" w:space="0" w:color="3187C7"/>
          <w:left w:val="single" w:sz="6" w:space="0" w:color="3187C7"/>
          <w:bottom w:val="single" w:sz="6" w:space="0" w:color="3187C7"/>
          <w:right w:val="single" w:sz="6" w:space="0" w:color="3187C7"/>
        </w:tblBorders>
        <w:shd w:val="clear" w:color="auto" w:fill="FFFFFF"/>
        <w:tblLayout w:type="fixed"/>
        <w:tblCellMar>
          <w:top w:w="60" w:type="dxa"/>
          <w:left w:w="60" w:type="dxa"/>
          <w:bottom w:w="60" w:type="dxa"/>
          <w:right w:w="60" w:type="dxa"/>
        </w:tblCellMar>
        <w:tblLook w:val="04A0"/>
      </w:tblPr>
      <w:tblGrid>
        <w:gridCol w:w="579"/>
        <w:gridCol w:w="2270"/>
        <w:gridCol w:w="1278"/>
        <w:gridCol w:w="1517"/>
        <w:gridCol w:w="1625"/>
        <w:gridCol w:w="992"/>
        <w:gridCol w:w="844"/>
        <w:gridCol w:w="846"/>
        <w:gridCol w:w="997"/>
        <w:gridCol w:w="14"/>
        <w:gridCol w:w="42"/>
        <w:gridCol w:w="720"/>
      </w:tblGrid>
      <w:tr w:rsidR="00BA1F91" w:rsidRPr="00445DF3" w:rsidTr="00394BC0">
        <w:tc>
          <w:tcPr>
            <w:tcW w:w="247"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0A5915" w:rsidRPr="00445DF3" w:rsidRDefault="000A5915" w:rsidP="00CA0ACE">
            <w:pPr>
              <w:spacing w:after="0"/>
              <w:ind w:left="142"/>
              <w:jc w:val="center"/>
              <w:rPr>
                <w:rFonts w:ascii="Times New Roman" w:hAnsi="Times New Roman" w:cs="Times New Roman"/>
                <w:color w:val="000000" w:themeColor="text1"/>
              </w:rPr>
            </w:pPr>
          </w:p>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 </w:t>
            </w:r>
            <w:proofErr w:type="gramStart"/>
            <w:r w:rsidRPr="00445DF3">
              <w:rPr>
                <w:rFonts w:ascii="Times New Roman" w:hAnsi="Times New Roman" w:cs="Times New Roman"/>
                <w:color w:val="000000" w:themeColor="text1"/>
              </w:rPr>
              <w:t>п</w:t>
            </w:r>
            <w:proofErr w:type="gramEnd"/>
            <w:r w:rsidRPr="00445DF3">
              <w:rPr>
                <w:rFonts w:ascii="Times New Roman" w:hAnsi="Times New Roman" w:cs="Times New Roman"/>
                <w:color w:val="000000" w:themeColor="text1"/>
              </w:rPr>
              <w:t>/п</w:t>
            </w:r>
          </w:p>
        </w:tc>
        <w:tc>
          <w:tcPr>
            <w:tcW w:w="968"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Наименование мероприятия</w:t>
            </w:r>
          </w:p>
        </w:tc>
        <w:tc>
          <w:tcPr>
            <w:tcW w:w="545"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Исполнитель</w:t>
            </w:r>
          </w:p>
        </w:tc>
        <w:tc>
          <w:tcPr>
            <w:tcW w:w="647"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Источники </w:t>
            </w:r>
            <w:proofErr w:type="spellStart"/>
            <w:r w:rsidRPr="00445DF3">
              <w:rPr>
                <w:rFonts w:ascii="Times New Roman" w:hAnsi="Times New Roman" w:cs="Times New Roman"/>
                <w:color w:val="000000" w:themeColor="text1"/>
              </w:rPr>
              <w:t>финансиро</w:t>
            </w:r>
            <w:proofErr w:type="spellEnd"/>
          </w:p>
          <w:p w:rsidR="000A5915" w:rsidRPr="00445DF3" w:rsidRDefault="000A5915" w:rsidP="00CA0ACE">
            <w:pPr>
              <w:spacing w:after="0"/>
              <w:ind w:left="142"/>
              <w:jc w:val="center"/>
              <w:rPr>
                <w:rFonts w:ascii="Times New Roman" w:hAnsi="Times New Roman" w:cs="Times New Roman"/>
                <w:color w:val="000000" w:themeColor="text1"/>
              </w:rPr>
            </w:pPr>
            <w:proofErr w:type="spellStart"/>
            <w:r w:rsidRPr="00445DF3">
              <w:rPr>
                <w:rFonts w:ascii="Times New Roman" w:hAnsi="Times New Roman" w:cs="Times New Roman"/>
                <w:color w:val="000000" w:themeColor="text1"/>
              </w:rPr>
              <w:t>вания</w:t>
            </w:r>
            <w:proofErr w:type="spellEnd"/>
          </w:p>
        </w:tc>
        <w:tc>
          <w:tcPr>
            <w:tcW w:w="693" w:type="pct"/>
            <w:vMerge w:val="restar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0A5915" w:rsidP="00CA0ACE">
            <w:pPr>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Сроки </w:t>
            </w:r>
          </w:p>
          <w:p w:rsidR="000A5915" w:rsidRPr="00445DF3" w:rsidRDefault="000A5915" w:rsidP="00CA0ACE">
            <w:pPr>
              <w:ind w:left="142"/>
              <w:rPr>
                <w:rFonts w:ascii="Times New Roman" w:hAnsi="Times New Roman" w:cs="Times New Roman"/>
                <w:color w:val="000000" w:themeColor="text1"/>
              </w:rPr>
            </w:pPr>
            <w:r w:rsidRPr="00445DF3">
              <w:rPr>
                <w:rFonts w:ascii="Times New Roman" w:hAnsi="Times New Roman" w:cs="Times New Roman"/>
                <w:color w:val="000000" w:themeColor="text1"/>
              </w:rPr>
              <w:t>исполнения</w:t>
            </w:r>
          </w:p>
          <w:p w:rsidR="000A5915" w:rsidRPr="00445DF3" w:rsidRDefault="000A5915" w:rsidP="00CA0ACE">
            <w:pPr>
              <w:spacing w:after="0"/>
              <w:ind w:left="142"/>
              <w:jc w:val="center"/>
              <w:rPr>
                <w:rFonts w:ascii="Times New Roman" w:hAnsi="Times New Roman" w:cs="Times New Roman"/>
                <w:color w:val="000000" w:themeColor="text1"/>
              </w:rPr>
            </w:pPr>
          </w:p>
        </w:tc>
        <w:tc>
          <w:tcPr>
            <w:tcW w:w="1900" w:type="pct"/>
            <w:gridSpan w:val="7"/>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Объём финансирования, тыс. руб.</w:t>
            </w:r>
          </w:p>
        </w:tc>
      </w:tr>
      <w:tr w:rsidR="00394BC0" w:rsidRPr="00445DF3" w:rsidTr="00394BC0">
        <w:tc>
          <w:tcPr>
            <w:tcW w:w="247"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BA1F91" w:rsidRPr="00445DF3" w:rsidRDefault="00BA1F91" w:rsidP="00CA0ACE">
            <w:pPr>
              <w:spacing w:after="0" w:line="240" w:lineRule="auto"/>
              <w:ind w:left="142"/>
              <w:rPr>
                <w:rFonts w:ascii="Times New Roman" w:hAnsi="Times New Roman" w:cs="Times New Roman"/>
                <w:color w:val="000000" w:themeColor="text1"/>
              </w:rPr>
            </w:pPr>
          </w:p>
        </w:tc>
        <w:tc>
          <w:tcPr>
            <w:tcW w:w="968"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BA1F91" w:rsidRPr="00445DF3" w:rsidRDefault="00BA1F91" w:rsidP="00CA0ACE">
            <w:pPr>
              <w:spacing w:after="0" w:line="240" w:lineRule="auto"/>
              <w:ind w:left="142"/>
              <w:rPr>
                <w:rFonts w:ascii="Times New Roman" w:hAnsi="Times New Roman" w:cs="Times New Roman"/>
                <w:color w:val="000000" w:themeColor="text1"/>
              </w:rPr>
            </w:pPr>
          </w:p>
        </w:tc>
        <w:tc>
          <w:tcPr>
            <w:tcW w:w="545"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BA1F91" w:rsidRPr="00445DF3" w:rsidRDefault="00BA1F91" w:rsidP="00CA0ACE">
            <w:pPr>
              <w:spacing w:after="0" w:line="240" w:lineRule="auto"/>
              <w:ind w:left="142"/>
              <w:rPr>
                <w:rFonts w:ascii="Times New Roman" w:hAnsi="Times New Roman" w:cs="Times New Roman"/>
                <w:color w:val="000000" w:themeColor="text1"/>
              </w:rPr>
            </w:pPr>
          </w:p>
        </w:tc>
        <w:tc>
          <w:tcPr>
            <w:tcW w:w="647" w:type="pct"/>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BA1F91" w:rsidRPr="00445DF3" w:rsidRDefault="00BA1F91" w:rsidP="00CA0ACE">
            <w:pPr>
              <w:spacing w:after="0" w:line="240" w:lineRule="auto"/>
              <w:ind w:left="142"/>
              <w:rPr>
                <w:rFonts w:ascii="Times New Roman" w:hAnsi="Times New Roman" w:cs="Times New Roman"/>
                <w:color w:val="000000" w:themeColor="text1"/>
              </w:rPr>
            </w:pPr>
          </w:p>
        </w:tc>
        <w:tc>
          <w:tcPr>
            <w:tcW w:w="693" w:type="pct"/>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BA1F91" w:rsidRPr="00445DF3" w:rsidRDefault="00BA1F91" w:rsidP="00CA0ACE">
            <w:pPr>
              <w:spacing w:after="0" w:line="240" w:lineRule="auto"/>
              <w:ind w:left="142"/>
              <w:rPr>
                <w:rFonts w:ascii="Times New Roman" w:hAnsi="Times New Roman" w:cs="Times New Roman"/>
                <w:color w:val="000000" w:themeColor="text1"/>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Всего</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3C733C">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2021</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3C733C">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2022</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2023</w:t>
            </w:r>
          </w:p>
          <w:p w:rsidR="00BA1F91" w:rsidRPr="00445DF3" w:rsidRDefault="00BA1F91" w:rsidP="00CA0ACE">
            <w:pPr>
              <w:spacing w:after="0"/>
              <w:ind w:left="142"/>
              <w:rPr>
                <w:rFonts w:ascii="Times New Roman" w:hAnsi="Times New Roman" w:cs="Times New Roman"/>
                <w:color w:val="000000" w:themeColor="text1"/>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pPr>
              <w:rPr>
                <w:rFonts w:ascii="Times New Roman" w:hAnsi="Times New Roman" w:cs="Times New Roman"/>
                <w:color w:val="000000" w:themeColor="text1"/>
              </w:rPr>
            </w:pPr>
            <w:r w:rsidRPr="00445DF3">
              <w:rPr>
                <w:rFonts w:ascii="Times New Roman" w:hAnsi="Times New Roman" w:cs="Times New Roman"/>
                <w:color w:val="000000" w:themeColor="text1"/>
              </w:rPr>
              <w:t>2024</w:t>
            </w:r>
          </w:p>
          <w:p w:rsidR="00BA1F91" w:rsidRPr="00445DF3" w:rsidRDefault="00BA1F91" w:rsidP="00CA0ACE">
            <w:pPr>
              <w:spacing w:after="0"/>
              <w:ind w:left="142"/>
              <w:rPr>
                <w:rFonts w:ascii="Times New Roman" w:hAnsi="Times New Roman" w:cs="Times New Roman"/>
                <w:color w:val="000000" w:themeColor="text1"/>
              </w:rPr>
            </w:pPr>
          </w:p>
        </w:tc>
      </w:tr>
      <w:tr w:rsidR="00394BC0" w:rsidRPr="00445DF3" w:rsidTr="00394BC0">
        <w:trPr>
          <w:trHeight w:val="388"/>
        </w:trPr>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3</w:t>
            </w: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5</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6</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7</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8</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9</w:t>
            </w: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Информировать жителей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о порядке действий при угрозе возникновения террористических актов, посредст</w:t>
            </w:r>
            <w:r w:rsidRPr="00445DF3">
              <w:rPr>
                <w:rFonts w:ascii="Times New Roman" w:hAnsi="Times New Roman" w:cs="Times New Roman"/>
                <w:color w:val="000000" w:themeColor="text1"/>
              </w:rPr>
              <w:softHyphen/>
              <w:t xml:space="preserve">вом размещения информации в массовых скоплениях граждан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подготовку проектов, изготовле</w:t>
            </w:r>
            <w:r w:rsidRPr="00445DF3">
              <w:rPr>
                <w:rFonts w:ascii="Times New Roman" w:hAnsi="Times New Roman" w:cs="Times New Roman"/>
                <w:color w:val="000000" w:themeColor="text1"/>
              </w:rPr>
              <w:softHyphen/>
              <w:t>ние, приобретение буклетов, плакатов, памяток и рекомендаций для учреждений, предприятий, организаций, расположенных на территории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по </w:t>
            </w:r>
            <w:r w:rsidRPr="00445DF3">
              <w:rPr>
                <w:rFonts w:ascii="Times New Roman" w:hAnsi="Times New Roman" w:cs="Times New Roman"/>
                <w:color w:val="000000" w:themeColor="text1"/>
              </w:rPr>
              <w:lastRenderedPageBreak/>
              <w:t>антитеррори</w:t>
            </w:r>
            <w:r w:rsidRPr="00445DF3">
              <w:rPr>
                <w:rFonts w:ascii="Times New Roman" w:hAnsi="Times New Roman" w:cs="Times New Roman"/>
                <w:color w:val="000000" w:themeColor="text1"/>
              </w:rPr>
              <w:softHyphen/>
              <w:t>стической тематике</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394BC0"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Каждый год </w:t>
            </w:r>
          </w:p>
          <w:p w:rsidR="0002463F" w:rsidRPr="00445DF3" w:rsidRDefault="0002463F" w:rsidP="0002463F">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С 15 сентября по октябрь </w:t>
            </w:r>
            <w:proofErr w:type="gramStart"/>
            <w:r w:rsidRPr="00445DF3">
              <w:rPr>
                <w:rFonts w:ascii="Times New Roman" w:hAnsi="Times New Roman" w:cs="Times New Roman"/>
                <w:color w:val="000000" w:themeColor="text1"/>
              </w:rPr>
              <w:t>по</w:t>
            </w:r>
            <w:proofErr w:type="gramEnd"/>
          </w:p>
          <w:p w:rsidR="00BA1F91" w:rsidRPr="00445DF3" w:rsidRDefault="0002463F" w:rsidP="0002463F">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15 октября </w:t>
            </w:r>
          </w:p>
          <w:p w:rsidR="00BA1F91" w:rsidRPr="00445DF3" w:rsidRDefault="00BA1F91" w:rsidP="00CA0ACE">
            <w:pPr>
              <w:ind w:left="142"/>
              <w:rPr>
                <w:rFonts w:ascii="Times New Roman" w:hAnsi="Times New Roman" w:cs="Times New Roman"/>
              </w:rPr>
            </w:pPr>
          </w:p>
          <w:p w:rsidR="00BA1F91" w:rsidRPr="00445DF3" w:rsidRDefault="00BA1F91" w:rsidP="00CA0ACE">
            <w:pPr>
              <w:ind w:left="142"/>
              <w:rPr>
                <w:rFonts w:ascii="Times New Roman" w:hAnsi="Times New Roman" w:cs="Times New Roman"/>
              </w:rPr>
            </w:pPr>
          </w:p>
          <w:p w:rsidR="00BA1F91" w:rsidRPr="00445DF3" w:rsidRDefault="00BA1F91" w:rsidP="00394BC0">
            <w:pPr>
              <w:ind w:left="142"/>
              <w:rPr>
                <w:rFonts w:ascii="Times New Roman" w:hAnsi="Times New Roman" w:cs="Times New Roman"/>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394BC0"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r w:rsidR="00BA1F91" w:rsidRPr="00445DF3">
              <w:rPr>
                <w:rFonts w:ascii="Times New Roman" w:hAnsi="Times New Roman" w:cs="Times New Roman"/>
                <w:color w:val="000000" w:themeColor="text1"/>
              </w:rPr>
              <w:t>.0</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307" w:type="pct"/>
            <w:tcBorders>
              <w:top w:val="single" w:sz="6" w:space="0" w:color="3187C7"/>
              <w:left w:val="single" w:sz="4" w:space="0" w:color="auto"/>
              <w:bottom w:val="single" w:sz="6" w:space="0" w:color="3187C7"/>
              <w:right w:val="single" w:sz="4" w:space="0" w:color="auto"/>
            </w:tcBorders>
            <w:shd w:val="clear" w:color="auto" w:fill="FFFFFF"/>
          </w:tcPr>
          <w:p w:rsidR="00BA1F91" w:rsidRPr="00445DF3" w:rsidRDefault="00394BC0"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3</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Обеспечить подготовку и размещение в местах массового пребывания граждан информацион</w:t>
            </w:r>
            <w:r w:rsidRPr="00445DF3">
              <w:rPr>
                <w:rFonts w:ascii="Times New Roman" w:hAnsi="Times New Roman" w:cs="Times New Roman"/>
                <w:color w:val="000000" w:themeColor="text1"/>
              </w:rPr>
              <w:softHyphen/>
              <w:t>ных материалов о Действиях в случае возникновения угроз террористического характера, а также размещение соответствующей информа</w:t>
            </w:r>
            <w:r w:rsidRPr="00445DF3">
              <w:rPr>
                <w:rFonts w:ascii="Times New Roman" w:hAnsi="Times New Roman" w:cs="Times New Roman"/>
                <w:color w:val="000000" w:themeColor="text1"/>
              </w:rPr>
              <w:softHyphen/>
              <w:t xml:space="preserve">ции на стендах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ind w:left="142"/>
              <w:jc w:val="center"/>
              <w:rPr>
                <w:rFonts w:ascii="Times New Roman" w:hAnsi="Times New Roman" w:cs="Times New Roman"/>
              </w:rPr>
            </w:pPr>
            <w:r w:rsidRPr="00445DF3">
              <w:rPr>
                <w:rFonts w:ascii="Times New Roman" w:hAnsi="Times New Roman" w:cs="Times New Roman"/>
                <w:color w:val="000000" w:themeColor="text1"/>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07" w:type="pct"/>
            <w:tcBorders>
              <w:top w:val="single" w:sz="6" w:space="0" w:color="3187C7"/>
              <w:left w:val="single" w:sz="4" w:space="0" w:color="auto"/>
              <w:bottom w:val="single" w:sz="6" w:space="0" w:color="3187C7"/>
              <w:right w:val="single" w:sz="4" w:space="0" w:color="auto"/>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Запрашивать и получать в установленном по</w:t>
            </w:r>
            <w:r w:rsidRPr="00445DF3">
              <w:rPr>
                <w:rFonts w:ascii="Times New Roman" w:hAnsi="Times New Roman" w:cs="Times New Roman"/>
                <w:color w:val="000000" w:themeColor="text1"/>
              </w:rPr>
              <w:softHyphen/>
              <w:t xml:space="preserve">рядке необходимые материалы и информацию в территориальных органах исполнительной власти, правоохранительных органов, общественных объединений, организаций и должностных лиц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По необходимости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5</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Проводить комплекс мероприятий по выявлению и пресечению изготовления и распространения литературы, аудио и видео материалов, экстремистского толка, пропагандирующих разжигание Национальной, расовой и религиозной вражды</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Каждый  полгода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6</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Осуществлять обход </w:t>
            </w:r>
            <w:r w:rsidRPr="00445DF3">
              <w:rPr>
                <w:rFonts w:ascii="Times New Roman" w:hAnsi="Times New Roman" w:cs="Times New Roman"/>
                <w:color w:val="000000" w:themeColor="text1"/>
              </w:rPr>
              <w:lastRenderedPageBreak/>
              <w:t>территории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на предмет выявления и ликвида</w:t>
            </w:r>
            <w:r w:rsidRPr="00445DF3">
              <w:rPr>
                <w:rFonts w:ascii="Times New Roman" w:hAnsi="Times New Roman" w:cs="Times New Roman"/>
                <w:color w:val="000000" w:themeColor="text1"/>
              </w:rPr>
              <w:softHyphen/>
              <w:t>ции последствий экстремистской деятельности, которые проявляются в виде нанесения на ар</w:t>
            </w:r>
            <w:r w:rsidRPr="00445DF3">
              <w:rPr>
                <w:rFonts w:ascii="Times New Roman" w:hAnsi="Times New Roman" w:cs="Times New Roman"/>
                <w:color w:val="000000" w:themeColor="text1"/>
              </w:rPr>
              <w:softHyphen/>
              <w:t xml:space="preserve">хитектурные сооружения символов и знаков экстремистской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Админис</w:t>
            </w:r>
            <w:r w:rsidRPr="00445DF3">
              <w:rPr>
                <w:rFonts w:ascii="Times New Roman" w:hAnsi="Times New Roman" w:cs="Times New Roman"/>
                <w:color w:val="000000" w:themeColor="text1"/>
              </w:rPr>
              <w:lastRenderedPageBreak/>
              <w:t>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Без </w:t>
            </w:r>
            <w:r w:rsidRPr="00445DF3">
              <w:rPr>
                <w:rFonts w:ascii="Times New Roman" w:hAnsi="Times New Roman" w:cs="Times New Roman"/>
                <w:color w:val="000000" w:themeColor="text1"/>
              </w:rPr>
              <w:lastRenderedPageBreak/>
              <w:t>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Ежемесячно </w:t>
            </w:r>
            <w:r w:rsidRPr="00445DF3">
              <w:rPr>
                <w:rFonts w:ascii="Times New Roman" w:hAnsi="Times New Roman" w:cs="Times New Roman"/>
                <w:color w:val="000000" w:themeColor="text1"/>
              </w:rPr>
              <w:lastRenderedPageBreak/>
              <w:t xml:space="preserve">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7</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Осуществлять контроль территории муниципального образования на предмет выяв</w:t>
            </w:r>
            <w:r w:rsidRPr="00445DF3">
              <w:rPr>
                <w:rFonts w:ascii="Times New Roman" w:hAnsi="Times New Roman" w:cs="Times New Roman"/>
                <w:color w:val="000000" w:themeColor="text1"/>
              </w:rPr>
              <w:softHyphen/>
              <w:t>ления мест концентрации молодежи. Уведом</w:t>
            </w:r>
            <w:r w:rsidRPr="00445DF3">
              <w:rPr>
                <w:rFonts w:ascii="Times New Roman" w:hAnsi="Times New Roman" w:cs="Times New Roman"/>
                <w:color w:val="000000" w:themeColor="text1"/>
              </w:rPr>
              <w:softHyphen/>
              <w:t xml:space="preserve">лять о данном факте прокуратуру и ОВД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Постоянно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8</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Организация в школах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9667D9"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Директора </w:t>
            </w:r>
            <w:r w:rsidR="00BA1F91" w:rsidRPr="00445DF3">
              <w:rPr>
                <w:rFonts w:ascii="Times New Roman" w:hAnsi="Times New Roman" w:cs="Times New Roman"/>
                <w:color w:val="000000" w:themeColor="text1"/>
              </w:rPr>
              <w:t>школ</w:t>
            </w:r>
            <w:proofErr w:type="gramStart"/>
            <w:r w:rsidR="00BA1F91" w:rsidRPr="00445DF3">
              <w:rPr>
                <w:rFonts w:ascii="Times New Roman" w:hAnsi="Times New Roman" w:cs="Times New Roman"/>
                <w:color w:val="000000" w:themeColor="text1"/>
              </w:rPr>
              <w:t>,</w:t>
            </w:r>
            <w:bookmarkStart w:id="0" w:name="_GoBack"/>
            <w:bookmarkEnd w:id="0"/>
            <w:r w:rsidRPr="00445DF3">
              <w:rPr>
                <w:rFonts w:ascii="Times New Roman" w:hAnsi="Times New Roman" w:cs="Times New Roman"/>
                <w:color w:val="000000" w:themeColor="text1"/>
              </w:rPr>
              <w:t>н</w:t>
            </w:r>
            <w:proofErr w:type="gramEnd"/>
            <w:r w:rsidRPr="00445DF3">
              <w:rPr>
                <w:rFonts w:ascii="Times New Roman" w:hAnsi="Times New Roman" w:cs="Times New Roman"/>
                <w:color w:val="000000" w:themeColor="text1"/>
              </w:rPr>
              <w:t>аходящиеся на территории с/п</w:t>
            </w:r>
            <w:r w:rsidR="00BA1F91" w:rsidRPr="00445DF3">
              <w:rPr>
                <w:rFonts w:ascii="Times New Roman" w:hAnsi="Times New Roman" w:cs="Times New Roman"/>
                <w:color w:val="000000" w:themeColor="text1"/>
              </w:rPr>
              <w:t xml:space="preserve"> Администрация муниципального образования «</w:t>
            </w:r>
            <w:r w:rsidR="00445DF3" w:rsidRPr="00445DF3">
              <w:rPr>
                <w:rFonts w:ascii="Times New Roman" w:hAnsi="Times New Roman" w:cs="Times New Roman"/>
                <w:color w:val="000000" w:themeColor="text1"/>
              </w:rPr>
              <w:t>Джерокайское</w:t>
            </w:r>
            <w:r w:rsidR="00BA1F91"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Два раза в год. </w:t>
            </w:r>
          </w:p>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до периода действия данной программы.</w:t>
            </w:r>
          </w:p>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С согласованием с директором школы   о дате и времени проведения мероприятий.</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31" w:type="pct"/>
            <w:gridSpan w:val="2"/>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25" w:type="pct"/>
            <w:gridSpan w:val="2"/>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9</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Организовать размещение на </w:t>
            </w:r>
            <w:r w:rsidRPr="00445DF3">
              <w:rPr>
                <w:rFonts w:ascii="Times New Roman" w:hAnsi="Times New Roman" w:cs="Times New Roman"/>
                <w:color w:val="000000" w:themeColor="text1"/>
              </w:rPr>
              <w:lastRenderedPageBreak/>
              <w:t>информационных стен</w:t>
            </w:r>
            <w:r w:rsidRPr="00445DF3">
              <w:rPr>
                <w:rFonts w:ascii="Times New Roman" w:hAnsi="Times New Roman" w:cs="Times New Roman"/>
                <w:color w:val="000000" w:themeColor="text1"/>
              </w:rPr>
              <w:softHyphen/>
              <w:t>дах информации для требований действующе</w:t>
            </w:r>
            <w:r w:rsidRPr="00445DF3">
              <w:rPr>
                <w:rFonts w:ascii="Times New Roman" w:hAnsi="Times New Roman" w:cs="Times New Roman"/>
                <w:color w:val="000000" w:themeColor="text1"/>
              </w:rPr>
              <w:softHyphen/>
              <w:t>го миграционного законодательства, а также контактных телефонов о том, куда следует об</w:t>
            </w:r>
            <w:r w:rsidRPr="00445DF3">
              <w:rPr>
                <w:rFonts w:ascii="Times New Roman" w:hAnsi="Times New Roman" w:cs="Times New Roman"/>
                <w:color w:val="000000" w:themeColor="text1"/>
              </w:rPr>
              <w:softHyphen/>
              <w:t>ращаться в случаях совершения в отношении них противоправных действий</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Администрация </w:t>
            </w:r>
            <w:r w:rsidRPr="00445DF3">
              <w:rPr>
                <w:rFonts w:ascii="Times New Roman" w:hAnsi="Times New Roman" w:cs="Times New Roman"/>
                <w:color w:val="000000" w:themeColor="text1"/>
              </w:rPr>
              <w:lastRenderedPageBreak/>
              <w:t>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Без финансиров</w:t>
            </w:r>
            <w:r w:rsidRPr="00445DF3">
              <w:rPr>
                <w:rFonts w:ascii="Times New Roman" w:hAnsi="Times New Roman" w:cs="Times New Roman"/>
                <w:color w:val="000000" w:themeColor="text1"/>
              </w:rPr>
              <w:lastRenderedPageBreak/>
              <w:t>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Обновлять </w:t>
            </w:r>
            <w:r w:rsidRPr="00445DF3">
              <w:rPr>
                <w:rFonts w:ascii="Times New Roman" w:hAnsi="Times New Roman" w:cs="Times New Roman"/>
                <w:color w:val="000000" w:themeColor="text1"/>
              </w:rPr>
              <w:lastRenderedPageBreak/>
              <w:t xml:space="preserve">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31" w:type="pct"/>
            <w:gridSpan w:val="2"/>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25" w:type="pct"/>
            <w:gridSpan w:val="2"/>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10</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и провести тематические меро</w:t>
            </w:r>
            <w:r w:rsidRPr="00445DF3">
              <w:rPr>
                <w:rFonts w:ascii="Times New Roman" w:hAnsi="Times New Roman" w:cs="Times New Roman"/>
                <w:color w:val="000000" w:themeColor="text1"/>
              </w:rPr>
              <w:softHyphen/>
              <w:t xml:space="preserve">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школы, СДК, библиотеки</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w:t>
            </w:r>
          </w:p>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 финансирования</w:t>
            </w:r>
          </w:p>
        </w:tc>
        <w:tc>
          <w:tcPr>
            <w:tcW w:w="693" w:type="pct"/>
            <w:tcBorders>
              <w:top w:val="single" w:sz="6" w:space="0" w:color="3187C7"/>
              <w:left w:val="single" w:sz="4" w:space="0" w:color="auto"/>
              <w:bottom w:val="single" w:sz="4" w:space="0" w:color="auto"/>
              <w:right w:val="single" w:sz="6" w:space="0" w:color="3187C7"/>
            </w:tcBorders>
            <w:shd w:val="clear" w:color="auto" w:fill="FFFFFF"/>
            <w:tcMar>
              <w:top w:w="30" w:type="dxa"/>
              <w:left w:w="90" w:type="dxa"/>
              <w:bottom w:w="30" w:type="dxa"/>
              <w:right w:w="90" w:type="dxa"/>
            </w:tcMar>
          </w:tcPr>
          <w:p w:rsidR="00BA1F91" w:rsidRPr="00445DF3" w:rsidRDefault="00BA1F91" w:rsidP="00CA0ACE">
            <w:pPr>
              <w:ind w:left="142"/>
              <w:rPr>
                <w:rFonts w:ascii="Times New Roman" w:hAnsi="Times New Roman" w:cs="Times New Roman"/>
                <w:color w:val="000000" w:themeColor="text1"/>
              </w:rPr>
            </w:pPr>
          </w:p>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Один  раза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Проводить тематические беседы в коллек</w:t>
            </w:r>
            <w:r w:rsidRPr="00445DF3">
              <w:rPr>
                <w:rFonts w:ascii="Times New Roman" w:hAnsi="Times New Roman" w:cs="Times New Roman"/>
                <w:color w:val="000000" w:themeColor="text1"/>
              </w:rPr>
              <w:softHyphen/>
              <w:t>тивах учащихся образова</w:t>
            </w:r>
            <w:r w:rsidRPr="00445DF3">
              <w:rPr>
                <w:rFonts w:ascii="Times New Roman" w:hAnsi="Times New Roman" w:cs="Times New Roman"/>
                <w:color w:val="000000" w:themeColor="text1"/>
              </w:rPr>
              <w:softHyphen/>
              <w:t>тельных учреждений расположенных на территории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по действиям населения при возникновении террористических угроз и ЧС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p w:rsidR="00BA1F91" w:rsidRPr="00445DF3" w:rsidRDefault="00BA1F91" w:rsidP="00CA0ACE">
            <w:pPr>
              <w:ind w:left="142"/>
              <w:rPr>
                <w:rFonts w:ascii="Times New Roman" w:hAnsi="Times New Roman" w:cs="Times New Roman"/>
              </w:rPr>
            </w:pPr>
          </w:p>
          <w:p w:rsidR="00BA1F91" w:rsidRPr="00445DF3" w:rsidRDefault="00BA1F91" w:rsidP="00CA0ACE">
            <w:pPr>
              <w:ind w:left="142"/>
              <w:rPr>
                <w:rFonts w:ascii="Times New Roman" w:hAnsi="Times New Roman" w:cs="Times New Roman"/>
              </w:rPr>
            </w:pPr>
          </w:p>
          <w:p w:rsidR="00BA1F91" w:rsidRPr="00445DF3" w:rsidRDefault="00BA1F91" w:rsidP="00CA0ACE">
            <w:pPr>
              <w:ind w:left="142"/>
              <w:jc w:val="center"/>
              <w:rPr>
                <w:rFonts w:ascii="Times New Roman" w:hAnsi="Times New Roman" w:cs="Times New Roman"/>
              </w:rPr>
            </w:pPr>
            <w:r w:rsidRPr="00445DF3">
              <w:rPr>
                <w:rFonts w:ascii="Times New Roman" w:hAnsi="Times New Roman" w:cs="Times New Roman"/>
                <w:color w:val="000000" w:themeColor="text1"/>
              </w:rPr>
              <w:t xml:space="preserve">Один раз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и провести круглые столы, семи</w:t>
            </w:r>
            <w:r w:rsidRPr="00445DF3">
              <w:rPr>
                <w:rFonts w:ascii="Times New Roman" w:hAnsi="Times New Roman" w:cs="Times New Roman"/>
                <w:color w:val="000000" w:themeColor="text1"/>
              </w:rPr>
              <w:softHyphen/>
              <w:t xml:space="preserve">нары, с привлечением </w:t>
            </w:r>
            <w:r w:rsidRPr="00445DF3">
              <w:rPr>
                <w:rFonts w:ascii="Times New Roman" w:hAnsi="Times New Roman" w:cs="Times New Roman"/>
                <w:color w:val="000000" w:themeColor="text1"/>
              </w:rPr>
              <w:lastRenderedPageBreak/>
              <w:t>должностных лиц и спе</w:t>
            </w:r>
            <w:r w:rsidRPr="00445DF3">
              <w:rPr>
                <w:rFonts w:ascii="Times New Roman" w:hAnsi="Times New Roman" w:cs="Times New Roman"/>
                <w:color w:val="000000" w:themeColor="text1"/>
              </w:rPr>
              <w:softHyphen/>
              <w:t>циалистов по мерам предупредительного характера при угрозах террористической и экс</w:t>
            </w:r>
            <w:r w:rsidRPr="00445DF3">
              <w:rPr>
                <w:rFonts w:ascii="Times New Roman" w:hAnsi="Times New Roman" w:cs="Times New Roman"/>
                <w:color w:val="000000" w:themeColor="text1"/>
              </w:rPr>
              <w:softHyphen/>
              <w:t xml:space="preserve">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Администрация муниципального </w:t>
            </w:r>
            <w:r w:rsidRPr="00445DF3">
              <w:rPr>
                <w:rFonts w:ascii="Times New Roman" w:hAnsi="Times New Roman" w:cs="Times New Roman"/>
                <w:color w:val="000000" w:themeColor="text1"/>
              </w:rPr>
              <w:lastRenderedPageBreak/>
              <w:t>образования «</w:t>
            </w:r>
            <w:r w:rsidR="00445DF3" w:rsidRPr="00445DF3">
              <w:rPr>
                <w:rFonts w:ascii="Times New Roman" w:hAnsi="Times New Roman" w:cs="Times New Roman"/>
                <w:color w:val="000000" w:themeColor="text1"/>
              </w:rPr>
              <w:t>Джерокайское</w:t>
            </w:r>
            <w:r w:rsidRPr="00445DF3">
              <w:rPr>
                <w:rFonts w:ascii="Times New Roman" w:hAnsi="Times New Roman" w:cs="Times New Roman"/>
                <w:color w:val="000000" w:themeColor="text1"/>
              </w:rPr>
              <w:t xml:space="preserve"> сельское поселение» </w:t>
            </w:r>
          </w:p>
          <w:p w:rsidR="00BA1F91" w:rsidRPr="00445DF3" w:rsidRDefault="00BA1F91" w:rsidP="00CA0ACE">
            <w:pPr>
              <w:spacing w:after="0"/>
              <w:ind w:left="142"/>
              <w:rPr>
                <w:rFonts w:ascii="Times New Roman" w:hAnsi="Times New Roman" w:cs="Times New Roman"/>
                <w:color w:val="000000" w:themeColor="text1"/>
              </w:rPr>
            </w:pPr>
          </w:p>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Два раза в год, до периода </w:t>
            </w:r>
            <w:r w:rsidRPr="00445DF3">
              <w:rPr>
                <w:rFonts w:ascii="Times New Roman" w:hAnsi="Times New Roman" w:cs="Times New Roman"/>
                <w:color w:val="000000" w:themeColor="text1"/>
              </w:rPr>
              <w:lastRenderedPageBreak/>
              <w:t xml:space="preserve">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425"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BA1F91" w:rsidRPr="00445DF3" w:rsidRDefault="00BA1F91" w:rsidP="00CA0ACE">
            <w:pPr>
              <w:spacing w:after="0"/>
              <w:ind w:left="142"/>
              <w:jc w:val="center"/>
              <w:rPr>
                <w:rFonts w:ascii="Times New Roman" w:hAnsi="Times New Roman" w:cs="Times New Roman"/>
                <w:color w:val="000000" w:themeColor="text1"/>
              </w:rPr>
            </w:pPr>
          </w:p>
        </w:tc>
        <w:tc>
          <w:tcPr>
            <w:tcW w:w="331" w:type="pct"/>
            <w:gridSpan w:val="3"/>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BA1F91" w:rsidP="00CA0ACE">
            <w:pPr>
              <w:spacing w:after="0"/>
              <w:ind w:left="142"/>
              <w:jc w:val="center"/>
              <w:rPr>
                <w:rFonts w:ascii="Times New Roman" w:hAnsi="Times New Roman" w:cs="Times New Roman"/>
                <w:color w:val="000000" w:themeColor="text1"/>
              </w:rPr>
            </w:pPr>
          </w:p>
        </w:tc>
      </w:tr>
      <w:tr w:rsidR="00BA1F91" w:rsidRPr="00445DF3" w:rsidTr="00394BC0">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ИТОГО</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BA1F91" w:rsidRPr="00445DF3" w:rsidRDefault="00BA1F91" w:rsidP="00CA0ACE">
            <w:pPr>
              <w:spacing w:after="0"/>
              <w:ind w:left="142"/>
              <w:rPr>
                <w:rFonts w:ascii="Times New Roman" w:hAnsi="Times New Roman" w:cs="Times New Roman"/>
                <w:color w:val="000000" w:themeColor="text1"/>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02463F"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r w:rsidR="00BA1F91" w:rsidRPr="00445DF3">
              <w:rPr>
                <w:rFonts w:ascii="Times New Roman" w:hAnsi="Times New Roman" w:cs="Times New Roman"/>
                <w:color w:val="000000" w:themeColor="text1"/>
              </w:rPr>
              <w:t>,0</w:t>
            </w:r>
          </w:p>
        </w:tc>
        <w:tc>
          <w:tcPr>
            <w:tcW w:w="36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361"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 1,0</w:t>
            </w:r>
          </w:p>
        </w:tc>
        <w:tc>
          <w:tcPr>
            <w:tcW w:w="449" w:type="pct"/>
            <w:gridSpan w:val="3"/>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BA1F91"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307" w:type="pc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02463F" w:rsidP="00BA1F91">
            <w:pPr>
              <w:spacing w:after="0"/>
              <w:rPr>
                <w:rFonts w:ascii="Times New Roman" w:hAnsi="Times New Roman" w:cs="Times New Roman"/>
                <w:color w:val="000000" w:themeColor="text1"/>
              </w:rPr>
            </w:pPr>
            <w:r w:rsidRPr="00445DF3">
              <w:rPr>
                <w:rFonts w:ascii="Times New Roman" w:hAnsi="Times New Roman" w:cs="Times New Roman"/>
                <w:color w:val="000000" w:themeColor="text1"/>
              </w:rPr>
              <w:t>1,0</w:t>
            </w:r>
          </w:p>
        </w:tc>
      </w:tr>
    </w:tbl>
    <w:p w:rsidR="00744CB0" w:rsidRDefault="00744CB0" w:rsidP="00445DF3">
      <w:pPr>
        <w:shd w:val="clear" w:color="auto" w:fill="FFFFFF"/>
        <w:spacing w:after="0"/>
        <w:jc w:val="both"/>
        <w:rPr>
          <w:rFonts w:ascii="Times New Roman" w:hAnsi="Times New Roman" w:cs="Times New Roman"/>
          <w:color w:val="000000" w:themeColor="text1"/>
        </w:rPr>
      </w:pPr>
    </w:p>
    <w:p w:rsidR="00744CB0" w:rsidRDefault="00744CB0" w:rsidP="00445DF3">
      <w:pPr>
        <w:shd w:val="clear" w:color="auto" w:fill="FFFFFF"/>
        <w:spacing w:after="0"/>
        <w:jc w:val="both"/>
        <w:rPr>
          <w:rFonts w:ascii="Times New Roman" w:hAnsi="Times New Roman" w:cs="Times New Roman"/>
          <w:color w:val="000000" w:themeColor="text1"/>
        </w:rPr>
      </w:pPr>
    </w:p>
    <w:p w:rsidR="000A5915" w:rsidRPr="003E10DE" w:rsidRDefault="000A5915" w:rsidP="00445DF3">
      <w:pPr>
        <w:shd w:val="clear" w:color="auto" w:fill="FFFFFF"/>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Глава</w:t>
      </w:r>
      <w:r w:rsidRPr="003E10DE">
        <w:rPr>
          <w:rFonts w:ascii="Times New Roman" w:hAnsi="Times New Roman" w:cs="Times New Roman"/>
          <w:bCs/>
          <w:color w:val="000000"/>
          <w:sz w:val="28"/>
          <w:szCs w:val="28"/>
        </w:rPr>
        <w:t xml:space="preserve"> администрации МО </w:t>
      </w:r>
    </w:p>
    <w:p w:rsidR="000A5915" w:rsidRPr="003E10DE" w:rsidRDefault="000A5915" w:rsidP="000A5915">
      <w:pPr>
        <w:shd w:val="clear" w:color="auto" w:fill="FFFFFF"/>
        <w:spacing w:after="0"/>
        <w:ind w:left="-284"/>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Джерокайское</w:t>
      </w:r>
      <w:r w:rsidRPr="003E10DE">
        <w:rPr>
          <w:rFonts w:ascii="Times New Roman" w:hAnsi="Times New Roman" w:cs="Times New Roman"/>
          <w:bCs/>
          <w:color w:val="000000"/>
          <w:sz w:val="28"/>
          <w:szCs w:val="28"/>
        </w:rPr>
        <w:t xml:space="preserve">  сельское поселение»                  </w:t>
      </w: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ab/>
      </w:r>
      <w:r w:rsidR="00445DF3">
        <w:rPr>
          <w:rFonts w:ascii="Times New Roman" w:hAnsi="Times New Roman" w:cs="Times New Roman"/>
          <w:bCs/>
          <w:color w:val="000000"/>
          <w:sz w:val="28"/>
          <w:szCs w:val="28"/>
        </w:rPr>
        <w:tab/>
      </w: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Ю.Н. Кагазежев</w:t>
      </w:r>
    </w:p>
    <w:sectPr w:rsidR="000A5915" w:rsidRPr="003E10DE" w:rsidSect="00E6047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52F1"/>
    <w:multiLevelType w:val="multilevel"/>
    <w:tmpl w:val="49164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61FF4"/>
    <w:multiLevelType w:val="multilevel"/>
    <w:tmpl w:val="FF8C5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21F4E"/>
    <w:rsid w:val="0002463F"/>
    <w:rsid w:val="00091C21"/>
    <w:rsid w:val="000A5915"/>
    <w:rsid w:val="000B1E25"/>
    <w:rsid w:val="001118B5"/>
    <w:rsid w:val="00221F4E"/>
    <w:rsid w:val="00394BC0"/>
    <w:rsid w:val="003C733C"/>
    <w:rsid w:val="00412C03"/>
    <w:rsid w:val="00420515"/>
    <w:rsid w:val="0043518B"/>
    <w:rsid w:val="00445DF3"/>
    <w:rsid w:val="00564170"/>
    <w:rsid w:val="00564ED5"/>
    <w:rsid w:val="00631B37"/>
    <w:rsid w:val="006E12D3"/>
    <w:rsid w:val="00744CB0"/>
    <w:rsid w:val="00772EFF"/>
    <w:rsid w:val="008C2ED3"/>
    <w:rsid w:val="009667D9"/>
    <w:rsid w:val="00A168E3"/>
    <w:rsid w:val="00B4548A"/>
    <w:rsid w:val="00BA1F91"/>
    <w:rsid w:val="00D15B56"/>
    <w:rsid w:val="00D75D41"/>
    <w:rsid w:val="00E6047A"/>
    <w:rsid w:val="00F54CE2"/>
    <w:rsid w:val="00F7328C"/>
    <w:rsid w:val="00FE4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7A"/>
  </w:style>
  <w:style w:type="paragraph" w:styleId="2">
    <w:name w:val="heading 2"/>
    <w:aliases w:val="H2,&quot;Изумруд&quot;"/>
    <w:basedOn w:val="a"/>
    <w:next w:val="a"/>
    <w:link w:val="20"/>
    <w:semiHidden/>
    <w:unhideWhenUsed/>
    <w:qFormat/>
    <w:rsid w:val="00E6047A"/>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E6047A"/>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60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60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E6047A"/>
  </w:style>
  <w:style w:type="character" w:customStyle="1" w:styleId="normaltextrun">
    <w:name w:val="normaltextrun"/>
    <w:basedOn w:val="a0"/>
    <w:rsid w:val="00E6047A"/>
  </w:style>
  <w:style w:type="character" w:customStyle="1" w:styleId="eop">
    <w:name w:val="eop"/>
    <w:basedOn w:val="a0"/>
    <w:rsid w:val="00E6047A"/>
  </w:style>
  <w:style w:type="character" w:customStyle="1" w:styleId="spellingerror">
    <w:name w:val="spellingerror"/>
    <w:basedOn w:val="a0"/>
    <w:rsid w:val="00E6047A"/>
  </w:style>
  <w:style w:type="character" w:customStyle="1" w:styleId="contextualspellingandgrammarerror">
    <w:name w:val="contextualspellingandgrammarerror"/>
    <w:basedOn w:val="a0"/>
    <w:rsid w:val="00E6047A"/>
  </w:style>
  <w:style w:type="character" w:customStyle="1" w:styleId="linebreakblob">
    <w:name w:val="linebreakblob"/>
    <w:basedOn w:val="a0"/>
    <w:rsid w:val="00E6047A"/>
  </w:style>
  <w:style w:type="character" w:customStyle="1" w:styleId="scxw206861587">
    <w:name w:val="scxw206861587"/>
    <w:basedOn w:val="a0"/>
    <w:rsid w:val="00E6047A"/>
  </w:style>
  <w:style w:type="character" w:customStyle="1" w:styleId="20">
    <w:name w:val="Заголовок 2 Знак"/>
    <w:aliases w:val="H2 Знак,&quot;Изумруд&quot; Знак"/>
    <w:basedOn w:val="a0"/>
    <w:link w:val="2"/>
    <w:semiHidden/>
    <w:rsid w:val="00E6047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6047A"/>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E6047A"/>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E6047A"/>
    <w:rPr>
      <w:rFonts w:ascii="Times New Roman" w:eastAsia="Times New Roman" w:hAnsi="Times New Roman" w:cs="Times New Roman"/>
      <w:b/>
      <w:i/>
      <w:sz w:val="28"/>
      <w:szCs w:val="20"/>
      <w:lang w:eastAsia="ru-RU"/>
    </w:rPr>
  </w:style>
  <w:style w:type="paragraph" w:styleId="a5">
    <w:name w:val="Balloon Text"/>
    <w:basedOn w:val="a"/>
    <w:link w:val="a6"/>
    <w:uiPriority w:val="99"/>
    <w:semiHidden/>
    <w:unhideWhenUsed/>
    <w:rsid w:val="000A59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5915"/>
    <w:rPr>
      <w:rFonts w:ascii="Segoe UI" w:hAnsi="Segoe UI" w:cs="Segoe UI"/>
      <w:sz w:val="18"/>
      <w:szCs w:val="18"/>
    </w:rPr>
  </w:style>
  <w:style w:type="paragraph" w:styleId="a7">
    <w:name w:val="No Spacing"/>
    <w:uiPriority w:val="1"/>
    <w:qFormat/>
    <w:rsid w:val="00445DF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8496-6F81-405C-B263-E75DA3D2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3873</Words>
  <Characters>22080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2020-12-16T08:55:00Z</cp:lastPrinted>
  <dcterms:created xsi:type="dcterms:W3CDTF">2021-07-07T09:03:00Z</dcterms:created>
  <dcterms:modified xsi:type="dcterms:W3CDTF">2021-07-07T09:03:00Z</dcterms:modified>
</cp:coreProperties>
</file>