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6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071E75" w:rsidRPr="00917263" w:rsidTr="00D9706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Совет народных депутатов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«Джерокайское сельское поселение»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385461, а. Джерокай,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917263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917263">
              <w:rPr>
                <w:rFonts w:ascii="Times New Roman" w:hAnsi="Times New Roman" w:cs="Times New Roman"/>
                <w:b/>
              </w:rPr>
              <w:t>раснооктябрьская,34а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тел.9-35-33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917263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@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917263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70.4pt" o:ole="" fillcolor="window">
                  <v:imagedata r:id="rId4" o:title=""/>
                </v:shape>
                <o:OLEObject Type="Embed" ProgID="MSDraw" ShapeID="_x0000_i1025" DrawAspect="Content" ObjectID="_1637741306" r:id="rId5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АДЫГЭ РЕСПУБЛИК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7263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proofErr w:type="gramStart"/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917263">
              <w:rPr>
                <w:rFonts w:ascii="Times New Roman" w:hAnsi="Times New Roman" w:cs="Times New Roman"/>
                <w:b/>
              </w:rPr>
              <w:t>э ч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ып</w:t>
            </w:r>
            <w:proofErr w:type="spellEnd"/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эм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изэхэщап</w:t>
            </w:r>
            <w:proofErr w:type="spellEnd"/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 xml:space="preserve">э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янароднэ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,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7263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. Краснооктябрьскэм,34а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тел.9-35-33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071E75" w:rsidRPr="00917263" w:rsidRDefault="00071E75" w:rsidP="00071E7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917263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@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917263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AF37F4" w:rsidRDefault="00AF37F4" w:rsidP="00E12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E12318" w:rsidRPr="00955DA1" w:rsidRDefault="00E12318" w:rsidP="00E12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РЕШЕНИЯ</w:t>
      </w:r>
    </w:p>
    <w:p w:rsidR="00E12318" w:rsidRPr="00955DA1" w:rsidRDefault="00E12318" w:rsidP="00E12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народных депутатов муниципального образования</w:t>
      </w:r>
    </w:p>
    <w:p w:rsidR="00E12318" w:rsidRPr="00955DA1" w:rsidRDefault="00E12318" w:rsidP="00E12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071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Джерокайское</w:t>
      </w:r>
      <w:r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поселение»</w:t>
      </w:r>
    </w:p>
    <w:p w:rsidR="00E12318" w:rsidRPr="00955DA1" w:rsidRDefault="00E12318" w:rsidP="00E12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12318" w:rsidRPr="00955DA1" w:rsidRDefault="00671C7B" w:rsidP="00E123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AF37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12.12.</w:t>
      </w:r>
      <w:r w:rsidR="00E12318"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2019 года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AF37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88</w:t>
      </w:r>
      <w:r w:rsidR="00071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AF37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071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</w:t>
      </w:r>
      <w:r w:rsidR="00E12318" w:rsidRPr="00955D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а. </w:t>
      </w:r>
      <w:r w:rsidR="00071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Джерокай</w:t>
      </w:r>
    </w:p>
    <w:p w:rsidR="00CD2FCC" w:rsidRPr="005951E1" w:rsidRDefault="00CD2FCC" w:rsidP="00B62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951E1" w:rsidRPr="005951E1" w:rsidRDefault="005951E1" w:rsidP="0059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«Об утверждении </w:t>
      </w:r>
      <w:r w:rsidR="00B62856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Положения «О содержании общественных кладбищ</w:t>
      </w:r>
    </w:p>
    <w:p w:rsidR="00B62856" w:rsidRPr="005951E1" w:rsidRDefault="00B62856" w:rsidP="0059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территории </w:t>
      </w:r>
      <w:r w:rsidR="00E12318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«</w:t>
      </w:r>
      <w:r w:rsidR="00071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Джерокайское</w:t>
      </w:r>
      <w:r w:rsidR="00E12318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 </w:t>
      </w:r>
    </w:p>
    <w:p w:rsidR="005951E1" w:rsidRPr="005951E1" w:rsidRDefault="005951E1" w:rsidP="0059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951E1" w:rsidRPr="005951E1" w:rsidRDefault="005951E1" w:rsidP="00595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62856" w:rsidRPr="005951E1" w:rsidRDefault="005951E1" w:rsidP="00CD2F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В</w:t>
      </w:r>
      <w:r w:rsidR="00B62856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соответствии с Федеральным законом 131-ФЗ «Об основных принципах организации местного самоуправления в Российской Федерации», Уставом </w:t>
      </w:r>
      <w:r w:rsidR="00E12318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«</w:t>
      </w:r>
      <w:r w:rsidR="00071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Джерокайское</w:t>
      </w:r>
      <w:r w:rsidR="00E12318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="00B62856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Совет </w:t>
      </w: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народных </w:t>
      </w:r>
      <w:r w:rsidR="00B62856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депутатов </w:t>
      </w:r>
      <w:r w:rsidR="00E12318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«</w:t>
      </w:r>
      <w:r w:rsidR="00071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Джерокайское</w:t>
      </w:r>
      <w:r w:rsidR="00E12318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</w:p>
    <w:p w:rsidR="00B62856" w:rsidRPr="005951E1" w:rsidRDefault="00B62856" w:rsidP="00E123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РЕШИЛ:</w:t>
      </w:r>
    </w:p>
    <w:p w:rsidR="005951E1" w:rsidRPr="005951E1" w:rsidRDefault="00B62856" w:rsidP="005951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1. Утвердить Положение «О содержании общественных кладбищ на территории </w:t>
      </w:r>
      <w:r w:rsidR="00E12318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 «</w:t>
      </w:r>
      <w:r w:rsidR="00071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Джерокайское</w:t>
      </w:r>
      <w:r w:rsidR="00E12318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951E1" w:rsidRPr="005951E1" w:rsidRDefault="005951E1" w:rsidP="005951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Настоящее решение обнародовать в районной газете «Заря» и разместить на официальном сайте администрации муниципального образования «</w:t>
      </w:r>
      <w:r w:rsidR="00071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Джерокайское</w:t>
      </w: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сельское поселение» в сети «Интернет».</w:t>
      </w:r>
    </w:p>
    <w:p w:rsidR="00E12318" w:rsidRDefault="005951E1" w:rsidP="005951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gramStart"/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решения оставляю за собой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951E1" w:rsidRDefault="005951E1" w:rsidP="005951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951E1" w:rsidRPr="005951E1" w:rsidRDefault="005951E1" w:rsidP="005951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12318" w:rsidRPr="005951E1" w:rsidRDefault="00DB283B" w:rsidP="00E12318">
      <w:pPr>
        <w:shd w:val="clear" w:color="auto" w:fill="FFFFFF"/>
        <w:tabs>
          <w:tab w:val="left" w:pos="525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И.о. председателя СНД</w:t>
      </w:r>
      <w:r w:rsidR="00E12318"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7E19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</w:t>
      </w:r>
    </w:p>
    <w:p w:rsidR="00E12318" w:rsidRPr="005951E1" w:rsidRDefault="00E12318" w:rsidP="00E12318">
      <w:pPr>
        <w:shd w:val="clear" w:color="auto" w:fill="FFFFFF"/>
        <w:tabs>
          <w:tab w:val="left" w:pos="525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7E19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Джерокайское сельское поселение</w:t>
      </w: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 </w:t>
      </w:r>
      <w:r w:rsidR="007E19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</w:t>
      </w:r>
      <w:r w:rsidRPr="005951E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71E7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</w:t>
      </w:r>
      <w:proofErr w:type="spellStart"/>
      <w:r w:rsidR="006A69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Шхачемуков</w:t>
      </w:r>
      <w:proofErr w:type="spellEnd"/>
      <w:r w:rsidR="006A69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А.Д.</w:t>
      </w:r>
    </w:p>
    <w:p w:rsidR="00B62856" w:rsidRPr="005951E1" w:rsidRDefault="00B62856" w:rsidP="00E123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951E1" w:rsidRDefault="005951E1" w:rsidP="00B6285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B62856" w:rsidRDefault="00B62856" w:rsidP="00B6285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71E75" w:rsidRDefault="00071E75" w:rsidP="00B628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62856" w:rsidRPr="00B62856" w:rsidRDefault="00B62856" w:rsidP="00B628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1</w:t>
      </w:r>
    </w:p>
    <w:p w:rsidR="006E1C4C" w:rsidRDefault="00B62856" w:rsidP="006E1C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</w:t>
      </w:r>
      <w:r w:rsidR="006E1C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народных</w:t>
      </w:r>
      <w:r w:rsidRPr="00B628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депутатов</w:t>
      </w:r>
    </w:p>
    <w:p w:rsidR="006E1C4C" w:rsidRDefault="006E1C4C" w:rsidP="006E1C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6E1C4C" w:rsidRDefault="006E1C4C" w:rsidP="006E1C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«</w:t>
      </w:r>
      <w:r w:rsidR="00071E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Джерокайское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сельское поселение</w:t>
      </w:r>
    </w:p>
    <w:p w:rsidR="00B62856" w:rsidRPr="00B62856" w:rsidRDefault="00AF37F4" w:rsidP="006E1C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№ 88 </w:t>
      </w:r>
      <w:r w:rsidR="00B62856" w:rsidRPr="00B628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12.12.</w:t>
      </w:r>
      <w:r w:rsidR="00B62856" w:rsidRPr="00B628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2019 г.</w:t>
      </w:r>
    </w:p>
    <w:p w:rsidR="00B62856" w:rsidRPr="00CD2FCC" w:rsidRDefault="00B62856" w:rsidP="00B62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B62856" w:rsidRPr="00B62856" w:rsidRDefault="00B62856" w:rsidP="00B62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Положение о содержании общественных кладбищ на территории </w:t>
      </w:r>
      <w:r w:rsidR="006E1C4C"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муниципального образования «</w:t>
      </w:r>
      <w:r w:rsidR="00071E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Джерокайское</w:t>
      </w:r>
      <w:r w:rsidR="006E1C4C"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сельское поселение</w:t>
      </w:r>
    </w:p>
    <w:p w:rsidR="00B62856" w:rsidRPr="00B62856" w:rsidRDefault="00B62856" w:rsidP="00B62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Общие положения</w:t>
      </w:r>
    </w:p>
    <w:p w:rsidR="00B62856" w:rsidRPr="00B62856" w:rsidRDefault="00B62856" w:rsidP="006E1C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1.1. Настоящее Положение регулирует отношения, связанные с вопросами содержания общественных кладбищ на территории </w:t>
      </w:r>
      <w:r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муниципального образования «</w:t>
      </w:r>
      <w:r w:rsidR="00071E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Джерокайское</w:t>
      </w:r>
      <w:r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сельское поселение</w:t>
      </w: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B62856" w:rsidRPr="00B62856" w:rsidRDefault="00B62856" w:rsidP="006E1C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1.2. </w:t>
      </w:r>
      <w:proofErr w:type="gramStart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Настоящее Положение разработано в соответствии с Конституцией Российской Федерации, Федеральным законом от 06.10.2003 № 131-ФЗ "Об общих принципах организации местного самоуправления в Российской Федерации", СанПиН 2.1 1279-ОЗ "Гигиенические требования размещению, устройству и содержанию кладбищ, зданий и сооружений похоронного назначения", иными нормативными правовыми актами Российской Федерации, Уставом </w:t>
      </w:r>
      <w:r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муниципального образования «</w:t>
      </w:r>
      <w:r w:rsidR="00071E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Джерокайское</w:t>
      </w:r>
      <w:r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сельское поселение»</w:t>
      </w: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 настоящим Положением и иными нормативными правовыми актами сельского поселения.</w:t>
      </w:r>
      <w:proofErr w:type="gramEnd"/>
    </w:p>
    <w:p w:rsidR="00B62856" w:rsidRPr="00B62856" w:rsidRDefault="00B62856" w:rsidP="006E1C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1.3. На территории </w:t>
      </w:r>
      <w:r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муниципального образования «</w:t>
      </w:r>
      <w:r w:rsidR="00071E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Джерокайское</w:t>
      </w:r>
      <w:r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сельское поселение </w:t>
      </w: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(далее с</w:t>
      </w:r>
      <w:r w:rsidR="00671C7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ельское поселение) расположено 3</w:t>
      </w: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кладбище</w:t>
      </w:r>
      <w:r w:rsidR="00671C7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из них действующих 2</w:t>
      </w: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B62856" w:rsidRPr="00B62856" w:rsidRDefault="00B62856" w:rsidP="00B62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Общественные кладбища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2.1. Общественные кладбища предназначены для погребения умерших с учетом их волеизъявления по решению уполномоченного органа. Общественные кладбища находятся в ведении органов местного самоуправления.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2.2. На общественных кладбищах погребение может осуществляться с учетом </w:t>
      </w:r>
      <w:proofErr w:type="spellStart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вероисповедальных</w:t>
      </w:r>
      <w:proofErr w:type="spellEnd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 воинских и иных обычаев и традиций при наличии соответствующих участков, выделенных в порядке, предусмотренном действующим законодательством.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2.3. На общественных кладбищах для погребения умершего предоставляется участок земли в соответствии с п.4.3 данного Положения.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2.4. </w:t>
      </w:r>
      <w:proofErr w:type="gramStart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</w:t>
      </w:r>
      <w:proofErr w:type="gramEnd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уполномоченным органом,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B62856" w:rsidRPr="00CD2FCC" w:rsidRDefault="00B62856" w:rsidP="00B6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B62856" w:rsidRPr="00CD2FCC" w:rsidRDefault="00B62856" w:rsidP="00B62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 Полномочия органов местного самоуправления сельского поселения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 xml:space="preserve">3.1. К полномочиям администрации сельского поселения в области содержания общественных кладбищ на территории </w:t>
      </w:r>
      <w:r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муниципального образования «</w:t>
      </w:r>
      <w:r w:rsidR="00071E7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Джерокайское</w:t>
      </w:r>
      <w:r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сельское поселение </w:t>
      </w: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относятся: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установление правил содержания мест погребения;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2) определение порядка деятельности общественных кладбищ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3) установление размера бесплатно предоставляемого участка земли на территории кладбища для погребения умершего;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4) иные полномочия, установленные законодательством Российской Федерации и законодательством </w:t>
      </w:r>
      <w:r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Республики Адыгея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5) принятие решения о переносе мест погребения в случае угрозы стихийных бедствий;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6)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7) проведение обследования местности в целях выявления возможных неизвестных захоронений;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8) при обнаружении старых военных и ранее неизвестных захоронений обозначение и регистрация мест захоронений, в необходимых случаях организация перезахоронения останков погибших;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9) принятие решения о создании воинских и </w:t>
      </w:r>
      <w:proofErr w:type="spellStart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вероисповедальных</w:t>
      </w:r>
      <w:proofErr w:type="spellEnd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участков на общественных кладбищах;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10) содержание и благоустройство общественных кладбищ в соответствии с действующими санитарными нормами и правилами, а также классификацией работ по ремонту и содержанию объектов внешнего благоустройства осуществляется за счет средств бюджета сельского поселения согласно муниципальным контрактам, заключенным в соответствии с установленным законом порядком;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11) иные полномочия, установленные законодательством Российской Федерации и законодательством </w:t>
      </w:r>
      <w:r w:rsidR="006E1C4C"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Республики Адыгея.</w:t>
      </w:r>
    </w:p>
    <w:p w:rsidR="00B62856" w:rsidRPr="00B62856" w:rsidRDefault="00B62856" w:rsidP="006E1C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 Отвод земельного участка под кладбище</w:t>
      </w:r>
    </w:p>
    <w:p w:rsidR="00B62856" w:rsidRPr="00B62856" w:rsidRDefault="00B62856" w:rsidP="006E1C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4.1. </w:t>
      </w:r>
      <w:proofErr w:type="gramStart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Выбор земельных участков, находящихся в муниципальной собственности муниципального образования, для размещения кладбищ осуществляется в соответствии с земельным законодательством, правилами застройки муниципального образования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природную среду, а также в соответствии с санитарными нормами и правилами и должен обеспечивать неопределенно долгий срок существования кладбищ.</w:t>
      </w:r>
      <w:proofErr w:type="gramEnd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На </w:t>
      </w:r>
      <w:proofErr w:type="gramStart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земельные участки, выделяемые под кладбища распространяется</w:t>
      </w:r>
      <w:proofErr w:type="gramEnd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режим особо охраняемых территорий и объектов (земли историко-культурного назначения) в соответствии с земельным законодательством.</w:t>
      </w:r>
    </w:p>
    <w:p w:rsidR="00B62856" w:rsidRPr="00B62856" w:rsidRDefault="00B62856" w:rsidP="00B6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4.2. Требование к земельным участкам, выделяемым под кладбища:</w:t>
      </w:r>
    </w:p>
    <w:p w:rsidR="00B62856" w:rsidRPr="00B62856" w:rsidRDefault="00B62856" w:rsidP="00B6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-  должны размещаться на расстоянии не менее </w:t>
      </w:r>
      <w:r w:rsidRPr="00595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 метров </w:t>
      </w: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 границ селитебной (заселенной) территории;</w:t>
      </w:r>
    </w:p>
    <w:p w:rsidR="00B62856" w:rsidRPr="00B62856" w:rsidRDefault="00B62856" w:rsidP="00B6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  не быть подверженным оползням и обвалам;</w:t>
      </w:r>
    </w:p>
    <w:p w:rsidR="00B62856" w:rsidRPr="00B62856" w:rsidRDefault="00B62856" w:rsidP="00B6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  не затопляться при паводках;</w:t>
      </w:r>
    </w:p>
    <w:p w:rsidR="00B62856" w:rsidRPr="00B62856" w:rsidRDefault="00B62856" w:rsidP="00B6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  иметь сухую, пористую почву (песчаную, супесчаную, слабоглинистую и т. п.), обеспечивающую достаточную воздухопроницаемость и быстрое пересыхание.</w:t>
      </w:r>
    </w:p>
    <w:p w:rsidR="00B62856" w:rsidRPr="00CD2FCC" w:rsidRDefault="00B62856" w:rsidP="00B6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  иметь удобные, благоустроенные подъезды.</w:t>
      </w:r>
    </w:p>
    <w:p w:rsidR="00B62856" w:rsidRPr="00B62856" w:rsidRDefault="00B62856" w:rsidP="00B6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B62856" w:rsidRPr="00B62856" w:rsidRDefault="00B62856" w:rsidP="00B62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5. Предоставление участка для погребения умершего на общественном кладбище</w:t>
      </w:r>
    </w:p>
    <w:p w:rsidR="00B62856" w:rsidRPr="00B62856" w:rsidRDefault="00B62856" w:rsidP="00B6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5.1. Участок для захоронения предоставляется бесплатно.</w:t>
      </w:r>
    </w:p>
    <w:p w:rsidR="00B62856" w:rsidRPr="00B62856" w:rsidRDefault="00B62856" w:rsidP="006E1C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5.2. Места для захоронений предоставляются администрацией сельского поселения в день обращения специализированной службы по вопросам похоронного дела, либо лица, взявшего на себя обязанность осуществить погребение умершего с заявлением о предоставлении места для захоронения. К заявлению прилагается копия свидетельства о смерти (с приложением подлинника для сверки). При захоронении урны с прахом дополнительно к заявлению прилагается копия справки о кремации (с приложением подлинника для сверки). В случае если места для захоронений предоставляются для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подлинника для сверки).</w:t>
      </w:r>
    </w:p>
    <w:p w:rsidR="00B62856" w:rsidRPr="00B62856" w:rsidRDefault="00B62856" w:rsidP="00B6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5.3. 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B62856" w:rsidRPr="00B62856" w:rsidRDefault="00B62856" w:rsidP="00B6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Размеры участков определяются в соответствии с таблицей 1:</w:t>
      </w:r>
    </w:p>
    <w:p w:rsidR="00B62856" w:rsidRPr="00CD2FCC" w:rsidRDefault="00B62856" w:rsidP="00B62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B62856" w:rsidRPr="002A250E" w:rsidRDefault="00B62856" w:rsidP="00B62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7"/>
        <w:gridCol w:w="966"/>
        <w:gridCol w:w="1173"/>
        <w:gridCol w:w="1654"/>
        <w:gridCol w:w="966"/>
        <w:gridCol w:w="1173"/>
      </w:tblGrid>
      <w:tr w:rsidR="002A250E" w:rsidRPr="002A250E" w:rsidTr="00B6285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захоронения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Размеры участка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Размеры могилы</w:t>
            </w:r>
          </w:p>
        </w:tc>
      </w:tr>
      <w:tr w:rsidR="002A250E" w:rsidRPr="002A250E" w:rsidTr="00B628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длина, </w:t>
            </w:r>
            <w:proofErr w:type="gramStart"/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ширина, </w:t>
            </w:r>
            <w:proofErr w:type="gramStart"/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длина, </w:t>
            </w:r>
            <w:proofErr w:type="gramStart"/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ширина, </w:t>
            </w:r>
            <w:proofErr w:type="gramStart"/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</w:p>
        </w:tc>
      </w:tr>
      <w:tr w:rsidR="002A250E" w:rsidRPr="002A250E" w:rsidTr="00B628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2A250E" w:rsidRPr="002A250E" w:rsidTr="00B628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Семейное (родовое)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856" w:rsidRPr="002A250E" w:rsidRDefault="00B62856" w:rsidP="00B628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</w:tbl>
    <w:p w:rsidR="00B62856" w:rsidRPr="00CD2FCC" w:rsidRDefault="00B62856" w:rsidP="006E1C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B62856" w:rsidRPr="00B62856" w:rsidRDefault="00B62856" w:rsidP="006E1C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Примечание: в таблице указаны средние размеры могилы, которые могут быть увеличены (без увеличения площади отводимого участка).</w:t>
      </w:r>
    </w:p>
    <w:p w:rsidR="00B62856" w:rsidRPr="002A250E" w:rsidRDefault="00B62856" w:rsidP="00CD2FC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>5.4 Участки для захоронения в отведенном секторе общественного кладбища выделяются в соответствии с системой последовательного захоронения (в порядке, установленном планировкой кладбища).</w:t>
      </w:r>
    </w:p>
    <w:p w:rsidR="00B62856" w:rsidRPr="002A250E" w:rsidRDefault="002A250E" w:rsidP="00CD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5.5</w:t>
      </w:r>
      <w:r w:rsidR="00B62856"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Глубина могилы для погребения должна составлять не менее 1,5 метров.</w:t>
      </w:r>
    </w:p>
    <w:p w:rsidR="00B62856" w:rsidRPr="002A250E" w:rsidRDefault="002A250E" w:rsidP="00CD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>5.6</w:t>
      </w:r>
      <w:r w:rsidR="00B62856"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допускается устройство захоронений между участками земли для погребения тела (останков) или праха, на обочинах дорог и в пределах зоны моральной (зеленой) защиты.</w:t>
      </w:r>
    </w:p>
    <w:p w:rsidR="00B62856" w:rsidRPr="002A250E" w:rsidRDefault="002A250E" w:rsidP="006E1C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>5.7</w:t>
      </w:r>
      <w:r w:rsidR="00B62856"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Самовольное погребение не допускается</w:t>
      </w:r>
    </w:p>
    <w:p w:rsidR="00B62856" w:rsidRPr="00B62856" w:rsidRDefault="00B62856" w:rsidP="00B62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6. Порядок деятельности общественных кладбищ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6.1. Общественные кладбища (далее - кладбища) открыты для свободного посещения ежедневно.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6.2. Погребение производится в отдельных могилах.</w:t>
      </w:r>
    </w:p>
    <w:p w:rsidR="00B62856" w:rsidRPr="002A250E" w:rsidRDefault="002A250E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6.3</w:t>
      </w:r>
      <w:r w:rsidR="00B62856"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Захоронение урн с прахом производится при предъявлении свидетельства о смерти и справки о кремации.</w:t>
      </w:r>
    </w:p>
    <w:p w:rsidR="00B62856" w:rsidRPr="002A250E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2A250E"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A25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погребении на каждом надмогильном холме устанавливается указательный знак с нанесенными на него фамилией, именем, отчеством умершего, датой рождения, смерти, регистрационным номером захоронения.</w:t>
      </w:r>
    </w:p>
    <w:p w:rsidR="006E1C4C" w:rsidRPr="002A250E" w:rsidRDefault="006E1C4C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856" w:rsidRPr="00B62856" w:rsidRDefault="00B62856" w:rsidP="00B62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7. Правила содержания мест погребения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7.1. Обязанности по содержанию, благоустройству и ремонту расположенных на территории муниципального кладбища захоронений и памятников погибшим при защите Отечества возлагаются на администрацию сельского поселения.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7.2. Обязанности по содержанию, благоустройству мест захоронения, в том числе по ремонту надгробных сооружений (надгробий) и оград, осуществляют родственники либо лица, взявшие на себя обязанность осуществить погребение</w:t>
      </w:r>
      <w:r w:rsidR="002A250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7.3 Деятельность на местах погребения осуществляется в соответствии с санитарными и экологическими требованиями и правилами содержания мест погребения, устанавливаемыми администрацией сельского поселения.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7.4. Предметы и </w:t>
      </w:r>
      <w:proofErr w:type="gramStart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вещества, используемые при</w:t>
      </w:r>
      <w:r w:rsidR="008A491F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погребении </w:t>
      </w: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допускаются</w:t>
      </w:r>
      <w:proofErr w:type="gramEnd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к использованию при наличии сертификата, подтверждающего их санитарно-гигиеническую и экологическую безопасность.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7.5. Супру</w:t>
      </w:r>
      <w:proofErr w:type="gramStart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г(</w:t>
      </w:r>
      <w:proofErr w:type="gramEnd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а),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обязаны содержать могилу, надгробные сооружения </w:t>
      </w:r>
      <w:r w:rsidR="008A491F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и декоративную зелень, </w:t>
      </w: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 надлежащем порядке и своевременно производить поправку надмогильных холмов.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7.6. На территории кладбища посетители должны соблюдать общественный порядок и тишину.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7.7. На территории кладбища НЕ ДОПУСКАЕТСЯ: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- установка надгробных сооружений с надписями или нанесение на имеющиеся надгробные сооружения надписей, не отражающих сведений </w:t>
      </w:r>
      <w:proofErr w:type="gramStart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</w:t>
      </w:r>
      <w:proofErr w:type="gramEnd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действительно захороненных в данной могиле.</w:t>
      </w:r>
    </w:p>
    <w:p w:rsidR="00B62856" w:rsidRPr="00B62856" w:rsidRDefault="008A491F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- установка памятников, </w:t>
      </w:r>
      <w:r w:rsidR="00B62856"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мемориальных досок, других памятных знаков и надмогильных сооружений не на месте захоронения.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осквернять памятники и мемориальные доски, портить надгробные сооружения, оборудование кладбища;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засорять территорию;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при обустройстве и содержании захоронений не наносить материального и морального ущерба другим лицам;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не огораживать площадь больших размеров, предусмотренных настоящим Положением;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повреждать зеленые насаждения, срывать цветы;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выгуливать и пасти домашних животных;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разводить костры, добывать песок, глину, резать дерн;</w:t>
      </w:r>
    </w:p>
    <w:p w:rsidR="00B62856" w:rsidRPr="00B62856" w:rsidRDefault="00B62856" w:rsidP="006E1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кататься на велосипедах, мопедах, мотороллерах, мотоциклах, санях.</w:t>
      </w:r>
    </w:p>
    <w:p w:rsidR="00B62856" w:rsidRPr="00B62856" w:rsidRDefault="00B62856" w:rsidP="00CD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7.8. </w:t>
      </w:r>
      <w:proofErr w:type="gramStart"/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Лица, ответственные за захоронение, обязаны содержать склепы, могилы, надмогильные </w:t>
      </w:r>
      <w:r w:rsidR="008A491F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сооружения</w:t>
      </w: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 надлежащем порядке, своевременно производить поправку могильных холмов, ремонт и окраску надмогильных сооружений, расчистку проходов у могил, осуществлять вынос мусора в специально отведенные места (контейнеры) собственными силами либо по договору на оказание этих услуг с лицом, оказывающим ритуальные и иные услуги, связанные с погребением.</w:t>
      </w:r>
      <w:proofErr w:type="gramEnd"/>
    </w:p>
    <w:p w:rsidR="00B62856" w:rsidRPr="00B62856" w:rsidRDefault="00B62856" w:rsidP="00CD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7.9. Посетители общественных кладбищ имеют право:</w:t>
      </w:r>
    </w:p>
    <w:p w:rsidR="00B62856" w:rsidRPr="00B62856" w:rsidRDefault="00B62856" w:rsidP="00CD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производить на захоронении посадку цветов и посев газонов;</w:t>
      </w:r>
    </w:p>
    <w:p w:rsidR="00B62856" w:rsidRPr="00B62856" w:rsidRDefault="00B62856" w:rsidP="00CD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устанавливать надмогильные сооружения в соответствии с требованиями, установленными настоящим Положением;</w:t>
      </w:r>
    </w:p>
    <w:p w:rsidR="00CD2FCC" w:rsidRPr="00CD2FCC" w:rsidRDefault="00B62856" w:rsidP="00CD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проезжать на территорию кладбища в случае установки надмогильных сооружений для механизированной подготовки могил.</w:t>
      </w:r>
    </w:p>
    <w:p w:rsidR="00B62856" w:rsidRPr="00B62856" w:rsidRDefault="00B62856" w:rsidP="00CD2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7.10. Благоустройство кладбищ (вывоз мусора, доставка песка), содержание их в надлежащем порядке осуществляется специализированной службой либо работниками, принятыми администрацией муниципального образования по гражданско-правовым договорам за счет бюджета муниципального образования.</w:t>
      </w:r>
    </w:p>
    <w:p w:rsidR="00CD2FCC" w:rsidRPr="00CD2FCC" w:rsidRDefault="00CD2FCC" w:rsidP="00CD2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B62856" w:rsidRPr="00B62856" w:rsidRDefault="00B62856" w:rsidP="00B628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8. Ответственность за нарушение настоящего Положения</w:t>
      </w:r>
    </w:p>
    <w:p w:rsidR="00B62856" w:rsidRPr="00B62856" w:rsidRDefault="00B62856" w:rsidP="00B628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Лица, виновные в нарушении настоящего Положения, несут ответственность в соответствии с законодательством Российской Федерации и з</w:t>
      </w:r>
      <w:r w:rsidRPr="00CD2F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аконодательством Республики Адыгея</w:t>
      </w:r>
      <w:r w:rsidRPr="00B6285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3217D9" w:rsidRPr="00CD2FCC" w:rsidRDefault="003217D9" w:rsidP="00B62856">
      <w:pPr>
        <w:rPr>
          <w:sz w:val="26"/>
          <w:szCs w:val="26"/>
        </w:rPr>
      </w:pPr>
    </w:p>
    <w:sectPr w:rsidR="003217D9" w:rsidRPr="00CD2FCC" w:rsidSect="00B6285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7402"/>
    <w:rsid w:val="00071E75"/>
    <w:rsid w:val="00205BE3"/>
    <w:rsid w:val="002A250E"/>
    <w:rsid w:val="003217D9"/>
    <w:rsid w:val="00557402"/>
    <w:rsid w:val="005951E1"/>
    <w:rsid w:val="00671C7B"/>
    <w:rsid w:val="006A69B2"/>
    <w:rsid w:val="006E1C4C"/>
    <w:rsid w:val="007E19D7"/>
    <w:rsid w:val="008A491F"/>
    <w:rsid w:val="00A15275"/>
    <w:rsid w:val="00AF37F4"/>
    <w:rsid w:val="00B62856"/>
    <w:rsid w:val="00CD2FCC"/>
    <w:rsid w:val="00DB283B"/>
    <w:rsid w:val="00E12318"/>
    <w:rsid w:val="00F9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3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1E7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3</cp:revision>
  <cp:lastPrinted>2019-12-13T08:20:00Z</cp:lastPrinted>
  <dcterms:created xsi:type="dcterms:W3CDTF">2019-12-10T10:09:00Z</dcterms:created>
  <dcterms:modified xsi:type="dcterms:W3CDTF">2019-12-13T08:22:00Z</dcterms:modified>
</cp:coreProperties>
</file>