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0"/>
        <w:gridCol w:w="1872"/>
        <w:gridCol w:w="4319"/>
      </w:tblGrid>
      <w:tr w:rsidR="00FE424C" w:rsidTr="00FE424C">
        <w:trPr>
          <w:cantSplit/>
          <w:trHeight w:val="3051"/>
        </w:trPr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Default="00FE42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АДЫГЭ РЕСПУБЛИК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Джыракъые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псэуп1э ч1ып1эм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изэхэщап1э </w:t>
            </w:r>
            <w:proofErr w:type="spellStart"/>
            <w:r>
              <w:rPr>
                <w:b/>
                <w:i/>
                <w:sz w:val="24"/>
                <w:szCs w:val="24"/>
              </w:rPr>
              <w:t>янароднэ</w:t>
            </w:r>
            <w:proofErr w:type="spellEnd"/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я Совет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34а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тел.9-35-88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факс 88(7773)9-35-88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sp-dzher@rambler.ru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Default="00FE42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Джерокайское</w:t>
            </w:r>
            <w:proofErr w:type="spellEnd"/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сельское поселение»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 </w:t>
            </w:r>
            <w:proofErr w:type="spellStart"/>
            <w:r>
              <w:rPr>
                <w:b/>
                <w:i/>
                <w:sz w:val="24"/>
                <w:szCs w:val="24"/>
              </w:rPr>
              <w:t>а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ул. Краснооктябрьская,34а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тел.9-35-88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факс 88(7773)9-35-88</w:t>
            </w:r>
          </w:p>
          <w:p w:rsidR="00FE424C" w:rsidRDefault="00FE42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sp-dzher@rambler.ru</w:t>
            </w:r>
          </w:p>
        </w:tc>
      </w:tr>
    </w:tbl>
    <w:p w:rsidR="00FE424C" w:rsidRDefault="00FE424C" w:rsidP="00FE424C">
      <w:pPr>
        <w:pStyle w:val="1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РЕШЕНИЕ  № 84</w:t>
      </w:r>
    </w:p>
    <w:p w:rsidR="00FE424C" w:rsidRDefault="00FE424C" w:rsidP="00FE424C">
      <w:pPr>
        <w:jc w:val="center"/>
        <w:rPr>
          <w:sz w:val="24"/>
          <w:szCs w:val="20"/>
        </w:rPr>
      </w:pPr>
      <w:r>
        <w:rPr>
          <w:sz w:val="24"/>
        </w:rPr>
        <w:t>от  18.02.2016г.</w:t>
      </w:r>
    </w:p>
    <w:p w:rsidR="00FE424C" w:rsidRDefault="00FE424C" w:rsidP="00FE424C">
      <w:pPr>
        <w:jc w:val="center"/>
        <w:rPr>
          <w:sz w:val="24"/>
        </w:rPr>
      </w:pPr>
      <w:r>
        <w:rPr>
          <w:sz w:val="24"/>
        </w:rPr>
        <w:t xml:space="preserve">а. </w:t>
      </w:r>
      <w:proofErr w:type="spellStart"/>
      <w:r>
        <w:rPr>
          <w:sz w:val="24"/>
        </w:rPr>
        <w:t>Джерокай</w:t>
      </w:r>
      <w:proofErr w:type="spellEnd"/>
    </w:p>
    <w:p w:rsidR="00FE424C" w:rsidRDefault="00FE424C" w:rsidP="00FE424C">
      <w:pPr>
        <w:jc w:val="center"/>
        <w:rPr>
          <w:sz w:val="24"/>
        </w:rPr>
      </w:pPr>
    </w:p>
    <w:p w:rsidR="00FE424C" w:rsidRDefault="00FE424C" w:rsidP="00FE424C">
      <w:pPr>
        <w:jc w:val="center"/>
        <w:rPr>
          <w:sz w:val="24"/>
        </w:rPr>
      </w:pPr>
    </w:p>
    <w:p w:rsidR="00FE424C" w:rsidRDefault="00FE424C" w:rsidP="00FE424C">
      <w:pPr>
        <w:jc w:val="center"/>
        <w:rPr>
          <w:sz w:val="24"/>
        </w:rPr>
      </w:pPr>
    </w:p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в Решение СНД </w:t>
      </w:r>
    </w:p>
    <w:p w:rsidR="00FE424C" w:rsidRDefault="00FE424C" w:rsidP="00FE42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Джерокайского</w:t>
      </w:r>
      <w:proofErr w:type="spellEnd"/>
      <w:r>
        <w:rPr>
          <w:sz w:val="24"/>
          <w:szCs w:val="24"/>
        </w:rPr>
        <w:t xml:space="preserve"> сельского поселения №75 от 05.11.2015г. </w:t>
      </w:r>
    </w:p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>«Об установлении земельного налога на 2016год»</w:t>
      </w:r>
    </w:p>
    <w:p w:rsidR="00FE424C" w:rsidRDefault="00FE424C" w:rsidP="00FE424C">
      <w:pPr>
        <w:rPr>
          <w:sz w:val="24"/>
          <w:szCs w:val="24"/>
        </w:rPr>
      </w:pPr>
    </w:p>
    <w:p w:rsidR="00FE424C" w:rsidRDefault="00FE424C" w:rsidP="00FE424C">
      <w:pPr>
        <w:rPr>
          <w:sz w:val="24"/>
          <w:szCs w:val="24"/>
        </w:rPr>
      </w:pPr>
    </w:p>
    <w:p w:rsidR="00FE424C" w:rsidRDefault="00FE424C" w:rsidP="00FE424C">
      <w:pPr>
        <w:ind w:firstLine="720"/>
      </w:pPr>
      <w:r>
        <w:t xml:space="preserve">В целях привидения Решения СНД </w:t>
      </w:r>
      <w:proofErr w:type="spellStart"/>
      <w:r>
        <w:t>Джерокайского</w:t>
      </w:r>
      <w:proofErr w:type="spellEnd"/>
      <w:r>
        <w:t xml:space="preserve"> сельского поселения № 75 от  05.11.2015 г. «Об установлении земельного налога на 2016г.» в соответствие с Налоговым Кодексом Российской Федерации Совет народных депутатов  МО «</w:t>
      </w:r>
      <w:proofErr w:type="spellStart"/>
      <w:r>
        <w:t>Джерокайское</w:t>
      </w:r>
      <w:proofErr w:type="spellEnd"/>
      <w:r>
        <w:t xml:space="preserve"> сельское поселение» </w:t>
      </w:r>
    </w:p>
    <w:p w:rsidR="00FE424C" w:rsidRDefault="00FE424C" w:rsidP="00FE424C">
      <w:pPr>
        <w:rPr>
          <w:b/>
        </w:rPr>
      </w:pPr>
    </w:p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РЕШИЛ:</w:t>
      </w:r>
    </w:p>
    <w:p w:rsidR="00FE424C" w:rsidRDefault="00FE424C" w:rsidP="00FE424C">
      <w:pPr>
        <w:rPr>
          <w:sz w:val="24"/>
          <w:szCs w:val="24"/>
        </w:rPr>
      </w:pPr>
    </w:p>
    <w:p w:rsidR="00FE424C" w:rsidRDefault="00FE424C" w:rsidP="00FE424C">
      <w:pPr>
        <w:rPr>
          <w:sz w:val="24"/>
          <w:szCs w:val="24"/>
        </w:rPr>
      </w:pPr>
    </w:p>
    <w:p w:rsidR="00FE424C" w:rsidRDefault="00FE424C" w:rsidP="00FE424C">
      <w:r>
        <w:rPr>
          <w:sz w:val="24"/>
          <w:szCs w:val="24"/>
        </w:rPr>
        <w:lastRenderedPageBreak/>
        <w:t xml:space="preserve">       Внести  в </w:t>
      </w:r>
      <w:r>
        <w:t xml:space="preserve">Решения СНД </w:t>
      </w:r>
      <w:proofErr w:type="spellStart"/>
      <w:r>
        <w:t>Джерокайского</w:t>
      </w:r>
      <w:proofErr w:type="spellEnd"/>
      <w:r>
        <w:t xml:space="preserve"> сельского поселения № 75 от  05.11.2015 г. «Об установлении земельного налога на 2016г.» внести следующие  изменения и дополнения: </w:t>
      </w:r>
    </w:p>
    <w:p w:rsidR="00FE424C" w:rsidRDefault="00FE424C" w:rsidP="00FE424C"/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 xml:space="preserve">     1.  ч.1 п. 8.2. изложить в следующей редакции:</w:t>
      </w:r>
    </w:p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 xml:space="preserve">   «1) для налогоплательщиков – организаций – не позднее 1 марта  года, следующего за истекшим налоговым периодом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 xml:space="preserve">     2.  ч.2 п. 8.2. изложить в следующей редакции:</w:t>
      </w:r>
    </w:p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 xml:space="preserve">   «2) для налогоплательщиков, являющихся физическими лицами, уплачивающих налог на основании налогового уведомления  не позднее 1 декабря года, следующего за истекшим налоговым периодом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FE424C" w:rsidRDefault="00FE424C" w:rsidP="00FE424C">
      <w:r>
        <w:t xml:space="preserve">     3. Пункт 14 изложить в следующей редакции:</w:t>
      </w:r>
    </w:p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 xml:space="preserve">    « 14.Настоящее решение вступает в силу не ранее, чем  по истечении одного месяца со дня его официального  опубликования  и не ранее первого числа очередного налогового периода по соответствующему налогу, </w:t>
      </w:r>
      <w:r>
        <w:rPr>
          <w:color w:val="000000"/>
          <w:sz w:val="21"/>
          <w:szCs w:val="21"/>
        </w:rPr>
        <w:t xml:space="preserve"> за исключением случаев, предусмотренных статьей 5 Налогового кодекса Российской Федерации</w:t>
      </w:r>
      <w:proofErr w:type="gramStart"/>
      <w:r>
        <w:rPr>
          <w:color w:val="000000"/>
          <w:sz w:val="21"/>
          <w:szCs w:val="21"/>
        </w:rPr>
        <w:t>.»</w:t>
      </w:r>
      <w:proofErr w:type="gramEnd"/>
    </w:p>
    <w:p w:rsidR="00FE424C" w:rsidRDefault="00FE424C" w:rsidP="00FE424C"/>
    <w:p w:rsidR="00FE424C" w:rsidRDefault="00FE424C" w:rsidP="00FE424C"/>
    <w:p w:rsidR="00FE424C" w:rsidRDefault="00FE424C" w:rsidP="00FE424C">
      <w:pPr>
        <w:rPr>
          <w:sz w:val="24"/>
          <w:szCs w:val="24"/>
        </w:rPr>
      </w:pPr>
    </w:p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FE424C" w:rsidRDefault="00FE424C" w:rsidP="00FE424C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Джерокайское</w:t>
      </w:r>
      <w:proofErr w:type="spellEnd"/>
      <w:r>
        <w:rPr>
          <w:sz w:val="24"/>
          <w:szCs w:val="24"/>
        </w:rPr>
        <w:t xml:space="preserve">  сельское поселение»                                                 </w:t>
      </w:r>
      <w:proofErr w:type="spellStart"/>
      <w:r>
        <w:rPr>
          <w:sz w:val="24"/>
          <w:szCs w:val="24"/>
        </w:rPr>
        <w:t>Нагароков</w:t>
      </w:r>
      <w:proofErr w:type="spellEnd"/>
      <w:r>
        <w:rPr>
          <w:sz w:val="24"/>
          <w:szCs w:val="24"/>
        </w:rPr>
        <w:t xml:space="preserve">  К.А.         </w:t>
      </w:r>
    </w:p>
    <w:p w:rsidR="00FE424C" w:rsidRDefault="00FE424C" w:rsidP="00FE424C">
      <w:pPr>
        <w:rPr>
          <w:sz w:val="24"/>
          <w:szCs w:val="24"/>
        </w:rPr>
      </w:pPr>
    </w:p>
    <w:p w:rsidR="00FE424C" w:rsidRDefault="00FE424C" w:rsidP="00FE424C">
      <w:pPr>
        <w:rPr>
          <w:sz w:val="24"/>
          <w:szCs w:val="24"/>
        </w:rPr>
      </w:pPr>
    </w:p>
    <w:p w:rsidR="00FE424C" w:rsidRDefault="00FE424C" w:rsidP="00FE424C">
      <w:pPr>
        <w:rPr>
          <w:sz w:val="24"/>
          <w:szCs w:val="24"/>
        </w:rPr>
      </w:pPr>
    </w:p>
    <w:p w:rsidR="00524FD6" w:rsidRDefault="00524FD6"/>
    <w:p w:rsidR="00272D53" w:rsidRDefault="00272D53"/>
    <w:p w:rsidR="00272D53" w:rsidRDefault="00272D53"/>
    <w:p w:rsidR="00272D53" w:rsidRDefault="00272D53"/>
    <w:p w:rsidR="00272D53" w:rsidRDefault="00272D53"/>
    <w:p w:rsidR="00272D53" w:rsidRDefault="00272D53"/>
    <w:p w:rsidR="00272D53" w:rsidRDefault="00272D53"/>
    <w:sectPr w:rsidR="00272D53" w:rsidSect="005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24C"/>
    <w:rsid w:val="00272D53"/>
    <w:rsid w:val="00386AF9"/>
    <w:rsid w:val="00524FD6"/>
    <w:rsid w:val="00F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6"/>
  </w:style>
  <w:style w:type="paragraph" w:styleId="1">
    <w:name w:val="heading 1"/>
    <w:basedOn w:val="a"/>
    <w:next w:val="a"/>
    <w:link w:val="10"/>
    <w:qFormat/>
    <w:rsid w:val="00FE42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24C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2016-02-25T13:24:00Z</dcterms:created>
  <dcterms:modified xsi:type="dcterms:W3CDTF">2016-03-16T06:42:00Z</dcterms:modified>
</cp:coreProperties>
</file>